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D51" w:rsidRDefault="00F60375" w:rsidP="00F60375">
      <w:pPr>
        <w:pStyle w:val="a3"/>
        <w:shd w:val="clear" w:color="auto" w:fill="FFFFFF"/>
        <w:spacing w:before="0" w:beforeAutospacing="0" w:after="0" w:afterAutospacing="0" w:line="294" w:lineRule="atLeast"/>
        <w:jc w:val="center"/>
        <w:rPr>
          <w:color w:val="FF0000"/>
        </w:rPr>
      </w:pPr>
      <w:r>
        <w:rPr>
          <w:color w:val="FF0000"/>
        </w:rPr>
        <w:t xml:space="preserve">Как сделать так, чтобы осенняя прогулка стала для детей интересной и познавательной? </w:t>
      </w:r>
    </w:p>
    <w:p w:rsidR="00080D51" w:rsidRDefault="00F60375" w:rsidP="00F60375">
      <w:pPr>
        <w:pStyle w:val="a3"/>
        <w:shd w:val="clear" w:color="auto" w:fill="FFFFFF"/>
        <w:spacing w:before="0" w:beforeAutospacing="0" w:after="0" w:afterAutospacing="0" w:line="294" w:lineRule="atLeast"/>
        <w:jc w:val="center"/>
        <w:rPr>
          <w:color w:val="FF0000"/>
        </w:rPr>
      </w:pPr>
      <w:r>
        <w:rPr>
          <w:color w:val="FF0000"/>
        </w:rPr>
        <w:t xml:space="preserve">Чем можно занять ребёнка на прогулке осенью? </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FF0000"/>
        </w:rPr>
        <w:t>Эта консультация поможет вам найти ответы на некоторые вопросы.</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151E34B0" wp14:editId="42D7F205">
            <wp:extent cx="2571750" cy="1714500"/>
            <wp:effectExtent l="0" t="0" r="0" b="0"/>
            <wp:docPr id="10" name="Рисунок 10" descr="hello_html_6527c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527c42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F60375" w:rsidRDefault="00F60375" w:rsidP="00080D51">
      <w:pPr>
        <w:pStyle w:val="a3"/>
        <w:shd w:val="clear" w:color="auto" w:fill="FFFFFF"/>
        <w:spacing w:before="0" w:beforeAutospacing="0" w:after="0" w:afterAutospacing="0" w:line="294" w:lineRule="atLeast"/>
        <w:ind w:left="142"/>
        <w:jc w:val="center"/>
        <w:rPr>
          <w:rFonts w:ascii="Arial" w:hAnsi="Arial" w:cs="Arial"/>
          <w:color w:val="000000"/>
          <w:sz w:val="21"/>
          <w:szCs w:val="21"/>
        </w:rPr>
      </w:pPr>
      <w:r>
        <w:rPr>
          <w:color w:val="00B050"/>
        </w:rPr>
        <w:t>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FF0000"/>
          <w:sz w:val="21"/>
          <w:szCs w:val="21"/>
        </w:rPr>
        <w:t>▪  </w:t>
      </w:r>
      <w:r>
        <w:rPr>
          <w:b/>
          <w:bCs/>
          <w:color w:val="FF0000"/>
        </w:rPr>
        <w:t>«Гербарий»</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5F497A"/>
        </w:rPr>
        <w:t>Одно из интереснейших занятий в это время года — сборка гербария.</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9AA36AF" wp14:editId="7200C4AB">
            <wp:extent cx="1952625" cy="1466850"/>
            <wp:effectExtent l="0" t="0" r="9525" b="0"/>
            <wp:docPr id="11" name="Рисунок 11" descr="hello_html_4cdbb0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cdbb0a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FF0000"/>
          <w:sz w:val="21"/>
          <w:szCs w:val="21"/>
        </w:rPr>
        <w:t>▪ </w:t>
      </w:r>
      <w:r>
        <w:rPr>
          <w:b/>
          <w:bCs/>
          <w:color w:val="FF0000"/>
        </w:rPr>
        <w:t>«Волшебная природа»</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7030A0"/>
        </w:rPr>
        <w:t>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громче зашуршит листвой, кто найдет самый большой лист, кто найдет самый красный лист.</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62456BF6" wp14:editId="1C4B95AF">
            <wp:extent cx="2190750" cy="1419225"/>
            <wp:effectExtent l="0" t="0" r="0" b="9525"/>
            <wp:docPr id="12" name="Рисунок 12" descr="hello_html_m27dfc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7dfc4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inline>
        </w:drawing>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i/>
          <w:iCs/>
          <w:color w:val="FF0000"/>
        </w:rPr>
        <w:t>Наблюдение.</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7030A0"/>
        </w:rPr>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7030A0"/>
        </w:rPr>
        <w:lastRenderedPageBreak/>
        <w:t>Вспомните во время прогулки об осенних признаках, и, может быть, вы увидите летающую паутинку или много ягод рябины на деревьях.</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5A6DC3C9" wp14:editId="3FFCDAB9">
            <wp:extent cx="2133600" cy="1419225"/>
            <wp:effectExtent l="0" t="0" r="0" b="9525"/>
            <wp:docPr id="13" name="Рисунок 13" descr="hello_html_m7f7dc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f7dc95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inline>
        </w:drawing>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i/>
          <w:iCs/>
          <w:color w:val="FF0000"/>
        </w:rPr>
        <w:t>Приметы осени.</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B050"/>
          <w:sz w:val="21"/>
          <w:szCs w:val="21"/>
        </w:rPr>
        <w:t>■  </w:t>
      </w:r>
      <w:r>
        <w:rPr>
          <w:color w:val="00B050"/>
        </w:rPr>
        <w:t>Белки делают большой запас на зиму — жди зимой сильных морозов.</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B050"/>
          <w:sz w:val="21"/>
          <w:szCs w:val="21"/>
        </w:rPr>
        <w:t>■  </w:t>
      </w:r>
      <w:r>
        <w:rPr>
          <w:color w:val="00B050"/>
        </w:rPr>
        <w:t>Много рябины уродилось — значит, осень дождливая будет, а зима морозная.</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B050"/>
          <w:sz w:val="21"/>
          <w:szCs w:val="21"/>
        </w:rPr>
        <w:t>■  </w:t>
      </w:r>
      <w:r>
        <w:rPr>
          <w:color w:val="00B050"/>
        </w:rPr>
        <w:t>Высоко птицы перелетные летят — холода уже близко.</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B050"/>
          <w:sz w:val="21"/>
          <w:szCs w:val="21"/>
        </w:rPr>
        <w:t>■  </w:t>
      </w:r>
      <w:r>
        <w:rPr>
          <w:color w:val="00B050"/>
        </w:rPr>
        <w:t>Если листва с деревьев опала очень быстро, то зима будет холодной.</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B050"/>
          <w:sz w:val="21"/>
          <w:szCs w:val="21"/>
        </w:rPr>
        <w:t>■  </w:t>
      </w:r>
      <w:r>
        <w:rPr>
          <w:color w:val="00B050"/>
        </w:rPr>
        <w:t>Листва с берез опадает неравномерно — долго снега не будет.</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B050"/>
          <w:sz w:val="21"/>
          <w:szCs w:val="21"/>
        </w:rPr>
        <w:t>■  </w:t>
      </w:r>
      <w:r>
        <w:rPr>
          <w:color w:val="00B050"/>
        </w:rPr>
        <w:t>Кошка мордочку прячет, хвостиком прикрывает — к похолоданию.</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i/>
          <w:iCs/>
          <w:color w:val="FF0000"/>
        </w:rPr>
        <w:t>Заготовка природного материала</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548DD4"/>
        </w:rP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w:t>
      </w:r>
      <w:r>
        <w:rPr>
          <w:color w:val="548DD4"/>
        </w:rPr>
        <w:lastRenderedPageBreak/>
        <w:t>листву осенних деревьев. Особенно богатую палитру красок дает осень.</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548DD4"/>
        </w:rPr>
        <w:t>Заготовленный, природный материала можно использовать творческих работах</w:t>
      </w:r>
      <w:r>
        <w:rPr>
          <w:color w:val="00B050"/>
        </w:rPr>
        <w:t>.</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24208578" wp14:editId="0EAD1DE5">
            <wp:extent cx="2390775" cy="1571625"/>
            <wp:effectExtent l="0" t="0" r="9525" b="9525"/>
            <wp:docPr id="14" name="Рисунок 14" descr="hello_html_4fefdb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fefdb9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inline>
        </w:drawing>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00B050"/>
        </w:rPr>
        <w:t>Для сбора природного материала можно использовать любую встречу с природой:</w:t>
      </w:r>
      <w:r>
        <w:rPr>
          <w:color w:val="00B050"/>
        </w:rPr>
        <w:t> прогулки на скверы, выезды на дачу, загородные прогулки, туристические походы. Чем разнообразнее собранный материал, тем легче будет с ним работать.</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FF0000"/>
        </w:rPr>
        <w:t>Солома</w:t>
      </w:r>
      <w:r>
        <w:rPr>
          <w:i/>
          <w:iCs/>
          <w:color w:val="7030A0"/>
        </w:rPr>
        <w:t> </w:t>
      </w:r>
      <w:r>
        <w:rPr>
          <w:color w:val="7030A0"/>
        </w:rPr>
        <w:t>- гладкая, гибкая, пахучая, с ней приятно работать. А вот листья можно использовать в аппликации, придавая ей различных оттенков или в качестве фона.</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226090BE" wp14:editId="6D9D857D">
            <wp:extent cx="2343150" cy="1466850"/>
            <wp:effectExtent l="0" t="0" r="0" b="0"/>
            <wp:docPr id="15" name="Рисунок 15" descr="hello_html_m5eb75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5eb750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1466850"/>
                    </a:xfrm>
                    <a:prstGeom prst="rect">
                      <a:avLst/>
                    </a:prstGeom>
                    <a:noFill/>
                    <a:ln>
                      <a:noFill/>
                    </a:ln>
                  </pic:spPr>
                </pic:pic>
              </a:graphicData>
            </a:graphic>
          </wp:inline>
        </w:drawing>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FF0000"/>
        </w:rPr>
        <w:t>Березовая кора</w:t>
      </w:r>
      <w:r>
        <w:rPr>
          <w:color w:val="FF0000"/>
        </w:rPr>
        <w:t> </w:t>
      </w:r>
      <w:r>
        <w:rPr>
          <w:color w:val="7030A0"/>
        </w:rPr>
        <w:t>-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4F16FCA7" wp14:editId="3FE77067">
            <wp:extent cx="1809750" cy="1152525"/>
            <wp:effectExtent l="0" t="0" r="0" b="9525"/>
            <wp:docPr id="16" name="Рисунок 16" descr="hello_html_12e931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12e931c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152525"/>
                    </a:xfrm>
                    <a:prstGeom prst="rect">
                      <a:avLst/>
                    </a:prstGeom>
                    <a:noFill/>
                    <a:ln>
                      <a:noFill/>
                    </a:ln>
                  </pic:spPr>
                </pic:pic>
              </a:graphicData>
            </a:graphic>
          </wp:inline>
        </w:drawing>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FF0000"/>
        </w:rPr>
        <w:t>Шишки</w:t>
      </w:r>
      <w:r>
        <w:rPr>
          <w:i/>
          <w:iCs/>
          <w:color w:val="7030A0"/>
        </w:rPr>
        <w:t> </w:t>
      </w:r>
      <w:r>
        <w:rPr>
          <w:color w:val="7030A0"/>
        </w:rPr>
        <w:t>еловые и сосновые можно использовать</w:t>
      </w:r>
      <w:r>
        <w:rPr>
          <w:i/>
          <w:iCs/>
          <w:color w:val="7030A0"/>
        </w:rPr>
        <w:t> </w:t>
      </w:r>
      <w:r>
        <w:rPr>
          <w:color w:val="7030A0"/>
        </w:rPr>
        <w:t>в работе с пластилином, делая разнообразных лесных зверюшек.</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3EC211E5" wp14:editId="363562BF">
            <wp:extent cx="2266950" cy="1419225"/>
            <wp:effectExtent l="0" t="0" r="0" b="9525"/>
            <wp:docPr id="17" name="Рисунок 17" descr="hello_html_m58b09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58b09c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FF0000"/>
        </w:rPr>
        <w:t>Собранные сухие корни, ветки, шишки, сучки</w:t>
      </w:r>
      <w:r>
        <w:rPr>
          <w:color w:val="FF0000"/>
        </w:rPr>
        <w:t> </w:t>
      </w:r>
      <w:r>
        <w:rPr>
          <w:color w:val="7030A0"/>
        </w:rPr>
        <w:t>имеют причудливую форму. Можно  предложить  детям ответить на вопросы: «На что похоже? Что напоминает?»</w:t>
      </w:r>
      <w:r>
        <w:rPr>
          <w:rFonts w:ascii="Arial" w:hAnsi="Arial" w:cs="Arial"/>
          <w:color w:val="000000"/>
          <w:sz w:val="21"/>
          <w:szCs w:val="21"/>
        </w:rPr>
        <w:t xml:space="preserve"> </w:t>
      </w:r>
      <w:r>
        <w:rPr>
          <w:color w:val="7030A0"/>
        </w:rPr>
        <w:t>На осеннюю тему существует много сказок – прогулка станет отличным поводом вспомнить и инсценировать их на фоне природы!</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FF0000"/>
        </w:rPr>
        <w:t>Старайтесь начинать каждое утро с улыбки и хорошего настроения, тогда и Вам, и Вашим детям осенняя депрессия не страшна!</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FF0000"/>
        </w:rPr>
        <w:t>Спасибо за внимание!</w:t>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F60375" w:rsidRDefault="00F60375" w:rsidP="00F60375">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rsidR="00F60375" w:rsidRPr="00F60375" w:rsidRDefault="001C7032" w:rsidP="00F60375">
      <w:pPr>
        <w:pStyle w:val="a3"/>
        <w:shd w:val="clear" w:color="auto" w:fill="FFFFFF"/>
        <w:spacing w:before="0" w:beforeAutospacing="0" w:after="0" w:afterAutospacing="0" w:line="294" w:lineRule="atLeast"/>
        <w:jc w:val="center"/>
        <w:rPr>
          <w:rFonts w:ascii="Arial" w:hAnsi="Arial" w:cs="Arial"/>
          <w:b/>
          <w:color w:val="0070C0"/>
          <w:sz w:val="32"/>
          <w:szCs w:val="21"/>
        </w:rPr>
      </w:pPr>
      <w:r>
        <w:rPr>
          <w:b/>
          <w:color w:val="0070C0"/>
          <w:sz w:val="40"/>
        </w:rPr>
        <w:t>Буклет</w:t>
      </w:r>
      <w:bookmarkStart w:id="0" w:name="_GoBack"/>
      <w:bookmarkEnd w:id="0"/>
      <w:r w:rsidR="00F60375" w:rsidRPr="00F60375">
        <w:rPr>
          <w:b/>
          <w:color w:val="0070C0"/>
          <w:sz w:val="40"/>
        </w:rPr>
        <w:t xml:space="preserve"> для родителей</w:t>
      </w:r>
    </w:p>
    <w:p w:rsidR="00F60375" w:rsidRDefault="00F60375" w:rsidP="00F60375">
      <w:pPr>
        <w:pStyle w:val="a3"/>
        <w:shd w:val="clear" w:color="auto" w:fill="FFFFFF"/>
        <w:spacing w:before="0" w:beforeAutospacing="0" w:after="0" w:afterAutospacing="0" w:line="294" w:lineRule="atLeast"/>
        <w:jc w:val="center"/>
        <w:rPr>
          <w:b/>
          <w:i/>
          <w:color w:val="FF0000"/>
          <w:sz w:val="56"/>
          <w:szCs w:val="44"/>
        </w:rPr>
      </w:pPr>
    </w:p>
    <w:p w:rsidR="00F60375" w:rsidRDefault="00F60375" w:rsidP="00F60375">
      <w:pPr>
        <w:pStyle w:val="a3"/>
        <w:shd w:val="clear" w:color="auto" w:fill="FFFFFF"/>
        <w:spacing w:before="0" w:beforeAutospacing="0" w:after="0" w:afterAutospacing="0" w:line="294" w:lineRule="atLeast"/>
        <w:jc w:val="center"/>
        <w:rPr>
          <w:b/>
          <w:i/>
          <w:color w:val="FF0000"/>
          <w:sz w:val="56"/>
          <w:szCs w:val="44"/>
        </w:rPr>
      </w:pPr>
    </w:p>
    <w:p w:rsidR="00F60375" w:rsidRDefault="00F60375" w:rsidP="00F60375">
      <w:pPr>
        <w:pStyle w:val="a3"/>
        <w:shd w:val="clear" w:color="auto" w:fill="FFFFFF"/>
        <w:spacing w:before="0" w:beforeAutospacing="0" w:after="0" w:afterAutospacing="0" w:line="294" w:lineRule="atLeast"/>
        <w:jc w:val="center"/>
        <w:rPr>
          <w:b/>
          <w:i/>
          <w:color w:val="FF0000"/>
          <w:sz w:val="56"/>
          <w:szCs w:val="44"/>
        </w:rPr>
      </w:pPr>
    </w:p>
    <w:p w:rsidR="00F60375" w:rsidRPr="00F60375" w:rsidRDefault="00F60375" w:rsidP="00F60375">
      <w:pPr>
        <w:pStyle w:val="a3"/>
        <w:shd w:val="clear" w:color="auto" w:fill="FFFFFF"/>
        <w:spacing w:before="0" w:beforeAutospacing="0" w:after="0" w:afterAutospacing="0" w:line="294" w:lineRule="atLeast"/>
        <w:jc w:val="center"/>
        <w:rPr>
          <w:rFonts w:ascii="Arial" w:hAnsi="Arial" w:cs="Arial"/>
          <w:b/>
          <w:i/>
          <w:color w:val="000000"/>
          <w:sz w:val="28"/>
          <w:szCs w:val="21"/>
        </w:rPr>
      </w:pPr>
      <w:r w:rsidRPr="00F60375">
        <w:rPr>
          <w:b/>
          <w:i/>
          <w:color w:val="FF0000"/>
          <w:sz w:val="56"/>
          <w:szCs w:val="44"/>
        </w:rPr>
        <w:t>Осенняя прогулка</w:t>
      </w:r>
    </w:p>
    <w:p w:rsidR="00F60375" w:rsidRDefault="00F60375" w:rsidP="00F6037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F60375" w:rsidRDefault="00F60375" w:rsidP="00F60375">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1AE1682" wp14:editId="1EA2638D">
            <wp:extent cx="2883694" cy="1800225"/>
            <wp:effectExtent l="0" t="0" r="0" b="0"/>
            <wp:docPr id="18" name="Рисунок 18" descr="hello_html_m21f69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21f69b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101" cy="1801728"/>
                    </a:xfrm>
                    <a:prstGeom prst="rect">
                      <a:avLst/>
                    </a:prstGeom>
                    <a:noFill/>
                    <a:ln>
                      <a:noFill/>
                    </a:ln>
                  </pic:spPr>
                </pic:pic>
              </a:graphicData>
            </a:graphic>
          </wp:inline>
        </w:drawing>
      </w:r>
    </w:p>
    <w:p w:rsidR="005C68AF" w:rsidRDefault="005C68AF"/>
    <w:sectPr w:rsidR="005C68AF" w:rsidSect="00080D51">
      <w:pgSz w:w="16838" w:h="11906" w:orient="landscape" w:code="9"/>
      <w:pgMar w:top="720" w:right="720" w:bottom="720" w:left="720" w:header="708" w:footer="708" w:gutter="0"/>
      <w:pgBorders w:offsetFrom="page">
        <w:top w:val="mapleLeaf" w:sz="15" w:space="24" w:color="984806" w:themeColor="accent6" w:themeShade="80"/>
        <w:left w:val="mapleLeaf" w:sz="15" w:space="24" w:color="984806" w:themeColor="accent6" w:themeShade="80"/>
        <w:bottom w:val="mapleLeaf" w:sz="15" w:space="24" w:color="984806" w:themeColor="accent6" w:themeShade="80"/>
        <w:right w:val="mapleLeaf" w:sz="15" w:space="24" w:color="984806" w:themeColor="accent6" w:themeShade="80"/>
      </w:pgBorders>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375"/>
    <w:rsid w:val="00080D51"/>
    <w:rsid w:val="001C7032"/>
    <w:rsid w:val="005C68AF"/>
    <w:rsid w:val="00C06D12"/>
    <w:rsid w:val="00F603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7F1DA"/>
  <w15:docId w15:val="{6BB2E621-BEFC-4B84-9EEE-57A07B655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0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603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03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87087">
      <w:bodyDiv w:val="1"/>
      <w:marLeft w:val="0"/>
      <w:marRight w:val="0"/>
      <w:marTop w:val="0"/>
      <w:marBottom w:val="0"/>
      <w:divBdr>
        <w:top w:val="none" w:sz="0" w:space="0" w:color="auto"/>
        <w:left w:val="none" w:sz="0" w:space="0" w:color="auto"/>
        <w:bottom w:val="none" w:sz="0" w:space="0" w:color="auto"/>
        <w:right w:val="none" w:sz="0" w:space="0" w:color="auto"/>
      </w:divBdr>
    </w:div>
    <w:div w:id="86625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551</Words>
  <Characters>3147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2020-10-04T15:28:00Z</cp:lastPrinted>
  <dcterms:created xsi:type="dcterms:W3CDTF">2020-10-04T15:18:00Z</dcterms:created>
  <dcterms:modified xsi:type="dcterms:W3CDTF">2021-11-17T06:51:00Z</dcterms:modified>
</cp:coreProperties>
</file>