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5A" w:rsidRDefault="00E9135A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по образованию Администрации города Тобольска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>МАУ «Центр ОДО «Образование» города Тобольска»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>Конкурс инновационных уроков/занятий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>«Педагогические инновации: мотивация на успех»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>в рамках методического фестиваля «От  идеи до результата»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Номинация: </w:t>
      </w:r>
      <w:r w:rsidRPr="00EE5550">
        <w:rPr>
          <w:rFonts w:ascii="Times New Roman" w:hAnsi="Times New Roman" w:cs="Times New Roman"/>
          <w:sz w:val="28"/>
          <w:szCs w:val="28"/>
          <w:lang w:val="ru-RU"/>
        </w:rPr>
        <w:t>дошкольные образовательные организации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занятия: </w:t>
      </w:r>
      <w:r w:rsidRPr="00EE555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Оружие победы</w:t>
      </w:r>
      <w:r w:rsidRPr="00EE555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E5550" w:rsidRPr="00EE5550" w:rsidRDefault="00EE5550" w:rsidP="00EE5550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Автор: </w:t>
      </w:r>
      <w:r>
        <w:rPr>
          <w:rFonts w:ascii="Times New Roman" w:hAnsi="Times New Roman" w:cs="Times New Roman"/>
          <w:sz w:val="28"/>
          <w:szCs w:val="28"/>
          <w:lang w:val="ru-RU"/>
        </w:rPr>
        <w:t>Кузнецова Оксана Владимировна</w:t>
      </w:r>
      <w:r w:rsidRPr="00EE55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E5550" w:rsidRPr="00EE5550" w:rsidRDefault="00EE5550" w:rsidP="00EE5550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555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МАДОУ «Детский сад № 1» г. Тобольска </w:t>
      </w: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P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550" w:rsidRDefault="00EE5550" w:rsidP="00EE5550">
      <w:pPr>
        <w:spacing w:line="360" w:lineRule="auto"/>
        <w:ind w:right="-4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Тобольск , 2021 </w:t>
      </w:r>
    </w:p>
    <w:p w:rsidR="00E9135A" w:rsidRDefault="005C5CC2">
      <w:pPr>
        <w:spacing w:line="360" w:lineRule="auto"/>
        <w:ind w:left="120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Технологическая карта занятия.</w:t>
      </w:r>
    </w:p>
    <w:p w:rsidR="00E9135A" w:rsidRDefault="005C5CC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1.Пояснительная записка</w:t>
      </w:r>
    </w:p>
    <w:p w:rsidR="00E9135A" w:rsidRDefault="005C5CC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организация:  Муниципальное автономное дошкольное образовательное учреждение «Детский сад комбинированного вида № 1» г.Тобольска</w:t>
      </w:r>
    </w:p>
    <w:p w:rsidR="00E9135A" w:rsidRDefault="005C5CC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Педагог: Кузнецова Оксана Владимировна</w:t>
      </w:r>
    </w:p>
    <w:p w:rsidR="00E9135A" w:rsidRDefault="005C5CC2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занятия: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«Оружие победы»</w:t>
      </w:r>
    </w:p>
    <w:p w:rsidR="00E9135A" w:rsidRDefault="005C5CC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Возрастная группа воспитанников: старший дошкольный возраст (5-7 лет)</w:t>
      </w:r>
    </w:p>
    <w:p w:rsidR="00E9135A" w:rsidRDefault="005C5CC2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665"/>
        </w:tabs>
        <w:spacing w:before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1.1.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Целевой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блок:</w:t>
      </w:r>
    </w:p>
    <w:p w:rsidR="00E9135A" w:rsidRPr="00787A09" w:rsidRDefault="005C5CC2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665"/>
        </w:tabs>
        <w:spacing w:before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A09">
        <w:rPr>
          <w:rFonts w:ascii="Times New Roman" w:hAnsi="Times New Roman" w:cs="Times New Roman"/>
          <w:sz w:val="24"/>
          <w:szCs w:val="24"/>
          <w:lang w:val="ru-RU"/>
        </w:rPr>
        <w:t>Тема занятия:</w:t>
      </w:r>
      <w:r w:rsidRPr="00787A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787A09">
        <w:rPr>
          <w:rFonts w:ascii="Times New Roman" w:eastAsia="Calibri" w:hAnsi="Times New Roman" w:cs="Times New Roman"/>
          <w:sz w:val="24"/>
          <w:szCs w:val="24"/>
          <w:lang w:val="ru-RU"/>
        </w:rPr>
        <w:t>Оружие победы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E9135A" w:rsidRDefault="005C5CC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занятия: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воспитание чувства патриотизма, любви к своей Родине, уважения к ветеранам. </w:t>
      </w:r>
    </w:p>
    <w:p w:rsidR="00E9135A" w:rsidRDefault="005C5C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Планируемые  результаты:</w:t>
      </w:r>
      <w:r>
        <w:rPr>
          <w:rFonts w:ascii="Times New Roman" w:eastAsia="Times New Roman" w:hAnsi="Times New Roman" w:cs="Arial"/>
          <w:sz w:val="24"/>
          <w:szCs w:val="24"/>
        </w:rPr>
        <w:t> </w:t>
      </w:r>
      <w:r w:rsidRPr="00787A09">
        <w:rPr>
          <w:rFonts w:ascii="Times New Roman" w:eastAsia="Times New Roman" w:hAnsi="Times New Roman" w:cs="Arial"/>
          <w:sz w:val="24"/>
          <w:szCs w:val="24"/>
          <w:lang w:val="ru-RU"/>
        </w:rPr>
        <w:t>заинтересовать детей для дальнейшего изучения</w:t>
      </w:r>
      <w:r>
        <w:rPr>
          <w:rFonts w:ascii="Times New Roman" w:eastAsia="Times New Roman" w:hAnsi="Times New Roman" w:cs="Arial"/>
          <w:sz w:val="24"/>
          <w:szCs w:val="24"/>
        </w:rPr>
        <w:t> </w:t>
      </w:r>
      <w:r w:rsidRPr="00787A09">
        <w:rPr>
          <w:rFonts w:ascii="Times New Roman" w:eastAsia="Times New Roman" w:hAnsi="Times New Roman" w:cs="Arial"/>
          <w:sz w:val="24"/>
          <w:szCs w:val="24"/>
          <w:lang w:val="ru-RU"/>
        </w:rPr>
        <w:t>специализированной техники, освоить начальные понятия разных видов военной техники.</w:t>
      </w:r>
    </w:p>
    <w:p w:rsidR="00E9135A" w:rsidRDefault="005C5CC2">
      <w:pPr>
        <w:spacing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>1.2.Инструментальный</w:t>
      </w:r>
      <w:r>
        <w:rPr>
          <w:rFonts w:ascii="Times New Roman" w:hAnsi="Times New Roman" w:cs="Times New Roman"/>
          <w:b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>блок:</w:t>
      </w:r>
    </w:p>
    <w:p w:rsidR="00E9135A" w:rsidRDefault="005C5CC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E9135A" w:rsidRDefault="005C5CC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787A09">
        <w:rPr>
          <w:rFonts w:ascii="Times New Roman" w:eastAsia="Calibri" w:hAnsi="Times New Roman" w:cs="Times New Roman"/>
          <w:sz w:val="24"/>
          <w:szCs w:val="24"/>
          <w:lang w:val="ru-RU"/>
        </w:rPr>
        <w:t>Закрепить знания детей о военной технике.</w:t>
      </w:r>
    </w:p>
    <w:p w:rsidR="00E9135A" w:rsidRDefault="005C5CC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Воспитывать чувство патриотизма, желание защищать свою Родину, уважение к защитникам отечества.</w:t>
      </w:r>
    </w:p>
    <w:p w:rsidR="00E9135A" w:rsidRDefault="005C5CC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Познакомить детей с разными родами войск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(морские войска, сухопутные войска ,воздушные войска).</w:t>
      </w:r>
    </w:p>
    <w:p w:rsidR="00E9135A" w:rsidRDefault="005C5CC2">
      <w:pPr>
        <w:spacing w:before="139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занятия: квест игра.</w:t>
      </w:r>
    </w:p>
    <w:p w:rsidR="00E9135A" w:rsidRDefault="005C5CC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проведения занятия: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детский сад, музыкальный зал, группа.</w:t>
      </w:r>
    </w:p>
    <w:p w:rsidR="00E9135A" w:rsidRDefault="005C5C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Учебно-методическое и материально-техническое обеспечение:   и</w:t>
      </w:r>
      <w:r w:rsidRPr="00787A09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нтерактивная доска, </w:t>
      </w:r>
    </w:p>
    <w:p w:rsidR="00E9135A" w:rsidRDefault="005C5CC2">
      <w:pPr>
        <w:pStyle w:val="a4"/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>1.3.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Организационно</w:t>
      </w:r>
      <w:r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-деятельностный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блок:</w:t>
      </w:r>
    </w:p>
    <w:p w:rsidR="00E9135A" w:rsidRPr="00787A09" w:rsidRDefault="005C5CC2">
      <w:pPr>
        <w:pStyle w:val="a4"/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A09">
        <w:rPr>
          <w:rFonts w:ascii="Times New Roman" w:hAnsi="Times New Roman" w:cs="Times New Roman"/>
          <w:sz w:val="24"/>
          <w:szCs w:val="24"/>
          <w:lang w:val="ru-RU"/>
        </w:rPr>
        <w:t>Применяемые  технологии:</w:t>
      </w:r>
      <w:r w:rsidR="00787A09">
        <w:rPr>
          <w:rFonts w:ascii="Times New Roman" w:hAnsi="Times New Roman" w:cs="Times New Roman"/>
          <w:sz w:val="24"/>
          <w:szCs w:val="24"/>
          <w:lang w:val="ru-RU"/>
        </w:rPr>
        <w:t xml:space="preserve"> ИКТ, здоровьесберегающие, </w:t>
      </w:r>
      <w:proofErr w:type="gramStart"/>
      <w:r w:rsidR="00787A09">
        <w:rPr>
          <w:rFonts w:ascii="Times New Roman" w:hAnsi="Times New Roman" w:cs="Times New Roman"/>
          <w:sz w:val="24"/>
          <w:szCs w:val="24"/>
          <w:lang w:val="ru-RU"/>
        </w:rPr>
        <w:t>игровые</w:t>
      </w:r>
      <w:proofErr w:type="gramEnd"/>
    </w:p>
    <w:p w:rsidR="00E9135A" w:rsidRDefault="00E9135A">
      <w:pPr>
        <w:spacing w:before="137" w:line="360" w:lineRule="auto"/>
        <w:ind w:left="2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135A" w:rsidRDefault="00E9135A">
      <w:pPr>
        <w:spacing w:before="137" w:line="360" w:lineRule="auto"/>
        <w:ind w:left="2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135A" w:rsidRDefault="005C5CC2">
      <w:pPr>
        <w:pStyle w:val="a4"/>
        <w:spacing w:before="74" w:line="36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W w:w="14871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5"/>
        <w:gridCol w:w="2158"/>
        <w:gridCol w:w="1973"/>
        <w:gridCol w:w="2673"/>
        <w:gridCol w:w="1891"/>
        <w:gridCol w:w="1984"/>
        <w:gridCol w:w="2107"/>
        <w:gridCol w:w="20"/>
      </w:tblGrid>
      <w:tr w:rsidR="00E9135A" w:rsidTr="005C5CC2">
        <w:trPr>
          <w:trHeight w:val="1734"/>
        </w:trPr>
        <w:tc>
          <w:tcPr>
            <w:tcW w:w="2065" w:type="dxa"/>
          </w:tcPr>
          <w:p w:rsidR="00E9135A" w:rsidRDefault="005C5CC2">
            <w:pPr>
              <w:pStyle w:val="TableParagraph"/>
              <w:spacing w:line="360" w:lineRule="auto"/>
              <w:ind w:left="-61" w:firstLine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2158" w:type="dxa"/>
          </w:tcPr>
          <w:p w:rsidR="00E9135A" w:rsidRDefault="005C5CC2">
            <w:pPr>
              <w:pStyle w:val="TableParagraph"/>
              <w:spacing w:line="360" w:lineRule="auto"/>
              <w:ind w:left="-61" w:firstLine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Поэтапные задачи</w:t>
            </w:r>
          </w:p>
        </w:tc>
        <w:tc>
          <w:tcPr>
            <w:tcW w:w="1973" w:type="dxa"/>
          </w:tcPr>
          <w:p w:rsidR="00E9135A" w:rsidRDefault="005C5CC2">
            <w:pPr>
              <w:pStyle w:val="TableParagraph"/>
              <w:spacing w:line="360" w:lineRule="auto"/>
              <w:ind w:left="13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работы, формы, методы, приемы</w:t>
            </w:r>
          </w:p>
          <w:p w:rsidR="00E9135A" w:rsidRDefault="005C5CC2">
            <w:pPr>
              <w:pStyle w:val="TableParagraph"/>
              <w:spacing w:line="360" w:lineRule="auto"/>
              <w:ind w:left="13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этапам занятия)</w:t>
            </w:r>
          </w:p>
        </w:tc>
        <w:tc>
          <w:tcPr>
            <w:tcW w:w="2673" w:type="dxa"/>
          </w:tcPr>
          <w:p w:rsidR="00E9135A" w:rsidRDefault="005C5CC2">
            <w:pPr>
              <w:pStyle w:val="TableParagraph"/>
              <w:spacing w:line="360" w:lineRule="auto"/>
              <w:ind w:left="160" w:right="429"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891" w:type="dxa"/>
          </w:tcPr>
          <w:p w:rsidR="00E9135A" w:rsidRDefault="005C5CC2">
            <w:pPr>
              <w:pStyle w:val="TableParagraph"/>
              <w:spacing w:line="360" w:lineRule="auto"/>
              <w:ind w:lef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4" w:type="dxa"/>
          </w:tcPr>
          <w:p w:rsidR="00E9135A" w:rsidRDefault="005C5CC2">
            <w:pPr>
              <w:pStyle w:val="TableParagraph"/>
              <w:spacing w:line="360" w:lineRule="auto"/>
              <w:ind w:left="195" w:hanging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127" w:type="dxa"/>
            <w:gridSpan w:val="2"/>
          </w:tcPr>
          <w:p w:rsidR="00E9135A" w:rsidRDefault="005C5CC2">
            <w:pPr>
              <w:pStyle w:val="TableParagraph"/>
              <w:spacing w:line="360" w:lineRule="auto"/>
              <w:ind w:left="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результатов деятельности</w:t>
            </w:r>
          </w:p>
        </w:tc>
      </w:tr>
      <w:tr w:rsidR="00E9135A" w:rsidRPr="00EE5550" w:rsidTr="005C5CC2">
        <w:trPr>
          <w:trHeight w:val="350"/>
        </w:trPr>
        <w:tc>
          <w:tcPr>
            <w:tcW w:w="2065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2158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вступать в диалоговое общение, проявлять   эмоционально позитивное отношения к предстоящей деятельности.</w:t>
            </w:r>
          </w:p>
        </w:tc>
        <w:tc>
          <w:tcPr>
            <w:tcW w:w="1973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Видео- зарисовка «Военные годы» с последующим чтением стихотворения.</w:t>
            </w: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стихотворения</w:t>
            </w:r>
          </w:p>
          <w:p w:rsidR="00E9135A" w:rsidRDefault="005C5CC2">
            <w:pPr>
              <w:pStyle w:val="a3"/>
              <w:spacing w:line="360" w:lineRule="auto"/>
              <w:ind w:left="160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Маршак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поход!</w:t>
            </w: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E9135A" w:rsidRDefault="005C5CC2">
            <w:pPr>
              <w:pStyle w:val="a3"/>
              <w:spacing w:line="360" w:lineRule="auto"/>
              <w:ind w:left="160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Демонстрирует видео  на интерактивной панели.</w:t>
            </w:r>
          </w:p>
          <w:p w:rsidR="00E9135A" w:rsidRDefault="005C5CC2">
            <w:pPr>
              <w:pStyle w:val="a3"/>
              <w:spacing w:line="360" w:lineRule="auto"/>
              <w:ind w:left="160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Обращают внимание на предложенный фильм, смотрят, слушают чтение стихотворения сверстником.</w:t>
            </w: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135A" w:rsidRDefault="005C5C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Вызвать интерес, мотивировать на   предстоящую  деятельность.</w:t>
            </w:r>
          </w:p>
          <w:p w:rsidR="00E9135A" w:rsidRDefault="00E913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9135A" w:rsidRDefault="00E91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35A" w:rsidRDefault="00E913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9135A" w:rsidRDefault="00E913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9135A" w:rsidRDefault="005C5CC2">
            <w:pPr>
              <w:pStyle w:val="TableParagraph"/>
              <w:spacing w:line="360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обращает внимание на уровень заинтересован-ности детей предстоящей деятельностью, проявление   эмоционально позитивного отношения к процессу.</w:t>
            </w:r>
          </w:p>
        </w:tc>
      </w:tr>
      <w:tr w:rsidR="00E9135A" w:rsidRPr="00EE5550" w:rsidTr="005C5CC2">
        <w:trPr>
          <w:trHeight w:val="350"/>
        </w:trPr>
        <w:tc>
          <w:tcPr>
            <w:tcW w:w="2065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Основной этап деятельности.</w:t>
            </w:r>
          </w:p>
        </w:tc>
        <w:tc>
          <w:tcPr>
            <w:tcW w:w="2158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Montserrat"/>
                <w:sz w:val="24"/>
                <w:szCs w:val="24"/>
              </w:rPr>
              <w:t>поддержать интерес, вызванный на первом этапе.</w:t>
            </w:r>
          </w:p>
        </w:tc>
        <w:tc>
          <w:tcPr>
            <w:tcW w:w="1973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Предметный разговор с детьми</w:t>
            </w: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фрагмента презентации “Оружие Победы</w:t>
            </w:r>
          </w:p>
        </w:tc>
        <w:tc>
          <w:tcPr>
            <w:tcW w:w="2673" w:type="dxa"/>
          </w:tcPr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к детям.</w:t>
            </w: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 от кого письмо?</w:t>
            </w: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писал письма  в таких конвертах, Почему военные письма были треугольной формы? </w:t>
            </w:r>
          </w:p>
          <w:p w:rsidR="00787A09" w:rsidRDefault="00787A09" w:rsidP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5C5CC2">
              <w:rPr>
                <w:sz w:val="24"/>
                <w:szCs w:val="24"/>
              </w:rPr>
              <w:t xml:space="preserve">К нам пришло письмо </w:t>
            </w:r>
            <w:r>
              <w:rPr>
                <w:sz w:val="24"/>
                <w:szCs w:val="24"/>
              </w:rPr>
              <w:t>с вопросом.</w:t>
            </w:r>
          </w:p>
          <w:p w:rsidR="00787A09" w:rsidRDefault="00787A09" w:rsidP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помогло солдатам одержать победу? Чтобы на него ответить, надо разделиться на команды (войска) и выполнить все задания.</w:t>
            </w:r>
          </w:p>
          <w:p w:rsidR="00E9135A" w:rsidRPr="00787A09" w:rsidRDefault="005C5CC2" w:rsidP="00787A0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7A0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Первая подсказка:</w:t>
            </w:r>
            <w:r w:rsidRPr="00787A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Имя девичье носила</w:t>
            </w:r>
          </w:p>
          <w:p w:rsidR="00E9135A" w:rsidRPr="00787A09" w:rsidRDefault="005C5CC2" w:rsidP="00787A0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7A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врага огнём косила,</w:t>
            </w:r>
          </w:p>
          <w:p w:rsidR="00E9135A" w:rsidRPr="00787A09" w:rsidRDefault="005C5CC2" w:rsidP="00787A09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7A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Вражьи замыслы </w:t>
            </w:r>
            <w:proofErr w:type="spellStart"/>
            <w:r w:rsidRPr="00787A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поруша</w:t>
            </w:r>
            <w:proofErr w:type="spellEnd"/>
            <w:r w:rsidRPr="00787A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E9135A" w:rsidRDefault="005C5CC2" w:rsidP="00787A09">
            <w:pPr>
              <w:pStyle w:val="TableParagraph"/>
              <w:spacing w:line="36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Легендарная (Катюша</w:t>
            </w:r>
            <w:r>
              <w:rPr>
                <w:rFonts w:ascii="Calibri" w:eastAsia="Calibri" w:hAnsi="Calibri"/>
                <w:sz w:val="24"/>
                <w:szCs w:val="24"/>
              </w:rPr>
              <w:t>)</w:t>
            </w: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подсказка “Катюша спрятана </w:t>
            </w:r>
            <w:r>
              <w:rPr>
                <w:rFonts w:eastAsia="Calibri"/>
                <w:sz w:val="24"/>
                <w:szCs w:val="24"/>
              </w:rPr>
              <w:t xml:space="preserve"> в большом зале где поют песни.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C5CC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вторая подсказка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олзёт черепаха-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Стальная рубаха,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Враг — в овраг,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она, где враг.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(танк) .Он спрятан у входной двери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C5CC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третья подсказка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Моряком ты можешь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стать,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Чтоб границу охранять,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служить не на земле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военном …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(корабле) он спрятан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где много воды (бассейн) </w:t>
            </w:r>
            <w:r w:rsidRPr="005C5CC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четветрая подсказка</w:t>
            </w:r>
            <w:r w:rsidRPr="005C5CC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Смело в небе проплывёт,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Обгоняю птиц полёт.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 им управляет,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такое?.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(самолёт) самолет можно найти поднявшись по главной леснице на втором этаже.</w:t>
            </w:r>
          </w:p>
          <w:p w:rsidR="00E9135A" w:rsidRPr="005C5CC2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CC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пятая подсказка 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Подводой железный кит,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Днём и ночью кит не спит.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Днём и ночью по водой,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Охраняет наш покой.</w:t>
            </w:r>
          </w:p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(подводная лодка) её можно найти там же где вы нашли третью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подсказку.</w:t>
            </w:r>
          </w:p>
          <w:p w:rsidR="00E9135A" w:rsidRPr="00787A09" w:rsidRDefault="005C5CC2" w:rsidP="00787A09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 выполнений заданий предложить детям отправится в музыкальный зал.</w:t>
            </w:r>
          </w:p>
        </w:tc>
        <w:tc>
          <w:tcPr>
            <w:tcW w:w="1891" w:type="dxa"/>
          </w:tcPr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77EF" w:rsidRDefault="00AF77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на команды, выполняют задания, находят отгадки в разных помещениях детского сада</w:t>
            </w: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87A09" w:rsidRDefault="00787A09" w:rsidP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Определяют  род войск, которым принадлежит  техника из загадки, изображения которого появится на дисплее компьютера</w:t>
            </w:r>
          </w:p>
          <w:p w:rsidR="00787A09" w:rsidRDefault="00787A09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135A" w:rsidRDefault="005C5CC2" w:rsidP="00787A09">
            <w:pPr>
              <w:pStyle w:val="TableParagraph"/>
              <w:spacing w:line="360" w:lineRule="auto"/>
              <w:ind w:left="142" w:right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="Montserrat"/>
                <w:sz w:val="24"/>
                <w:szCs w:val="24"/>
              </w:rPr>
              <w:lastRenderedPageBreak/>
              <w:t xml:space="preserve">Формирование умений слушать и руководствоваться указаниями взрослого, брать </w:t>
            </w:r>
            <w:r>
              <w:rPr>
                <w:rFonts w:cs="Montserrat"/>
                <w:sz w:val="24"/>
                <w:szCs w:val="24"/>
              </w:rPr>
              <w:lastRenderedPageBreak/>
              <w:t>ответственность на себя</w:t>
            </w:r>
          </w:p>
        </w:tc>
        <w:tc>
          <w:tcPr>
            <w:tcW w:w="2127" w:type="dxa"/>
            <w:gridSpan w:val="2"/>
          </w:tcPr>
          <w:p w:rsidR="00E9135A" w:rsidRDefault="005C5CC2" w:rsidP="00787A09">
            <w:pPr>
              <w:pStyle w:val="TableParagraph"/>
              <w:spacing w:line="360" w:lineRule="auto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Умение высказывать своё мнение, вступать в диалоговое общение, отвечать на вопросы, проявлять  </w:t>
            </w:r>
            <w:r>
              <w:rPr>
                <w:rFonts w:eastAsia="Calibri"/>
                <w:sz w:val="24"/>
                <w:szCs w:val="24"/>
              </w:rPr>
              <w:lastRenderedPageBreak/>
              <w:t>эмоционально позитивного отношения к процессу сотрудничества.</w:t>
            </w:r>
          </w:p>
          <w:p w:rsidR="00E9135A" w:rsidRDefault="005C5CC2" w:rsidP="00787A09">
            <w:pPr>
              <w:pStyle w:val="TableParagraph"/>
              <w:spacing w:line="360" w:lineRule="auto"/>
              <w:ind w:left="14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владеть способами преобразования информации, анализировать, сопоставлять.</w:t>
            </w:r>
          </w:p>
        </w:tc>
      </w:tr>
      <w:tr w:rsidR="00E9135A" w:rsidRPr="00EE5550" w:rsidTr="005C5CC2">
        <w:trPr>
          <w:gridAfter w:val="1"/>
          <w:wAfter w:w="20" w:type="dxa"/>
          <w:trHeight w:val="350"/>
        </w:trPr>
        <w:tc>
          <w:tcPr>
            <w:tcW w:w="2065" w:type="dxa"/>
          </w:tcPr>
          <w:p w:rsidR="00E9135A" w:rsidRDefault="005C5C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Продуктивная деятельность.</w:t>
            </w:r>
          </w:p>
          <w:p w:rsidR="00E9135A" w:rsidRDefault="00E913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«Военная техника»</w:t>
            </w:r>
          </w:p>
        </w:tc>
        <w:tc>
          <w:tcPr>
            <w:tcW w:w="2158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техникой изготовления военного транспорта из бросового материала</w:t>
            </w: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2673" w:type="dxa"/>
          </w:tcPr>
          <w:p w:rsidR="00E9135A" w:rsidRDefault="005C5CC2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Предлагает детям материалы приглашает в мастерскую.</w:t>
            </w: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135A" w:rsidRPr="00787A09" w:rsidRDefault="00E9135A">
            <w:pPr>
              <w:pStyle w:val="a3"/>
              <w:spacing w:line="360" w:lineRule="auto"/>
              <w:jc w:val="center"/>
              <w:rPr>
                <w:lang w:val="ru-RU"/>
              </w:rPr>
            </w:pP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135A" w:rsidRDefault="00E9135A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</w:t>
            </w:r>
            <w:r w:rsidR="00787A09">
              <w:rPr>
                <w:rFonts w:eastAsia="Calibri"/>
                <w:sz w:val="24"/>
                <w:szCs w:val="24"/>
              </w:rPr>
              <w:t xml:space="preserve">в командах </w:t>
            </w:r>
            <w:r>
              <w:rPr>
                <w:rFonts w:eastAsia="Calibri"/>
                <w:sz w:val="24"/>
                <w:szCs w:val="24"/>
              </w:rPr>
              <w:t xml:space="preserve"> самостоятельно выбирают материалы для работы, включаются в творческий процесс.</w:t>
            </w: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изготовят макеты военной техники из бросового  и художественных материалов.</w:t>
            </w: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Создадут постройки из разного вида конструкторов.</w:t>
            </w: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(танки, самолёты)</w:t>
            </w:r>
          </w:p>
        </w:tc>
        <w:tc>
          <w:tcPr>
            <w:tcW w:w="2107" w:type="dxa"/>
          </w:tcPr>
          <w:p w:rsidR="00E9135A" w:rsidRDefault="005C5CC2" w:rsidP="00787A09">
            <w:pPr>
              <w:spacing w:line="36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Обращает внимание на умение детей строить самостоятельно или по схеме. </w:t>
            </w:r>
          </w:p>
          <w:p w:rsidR="00E9135A" w:rsidRDefault="005C5CC2" w:rsidP="00787A09">
            <w:pPr>
              <w:spacing w:line="36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Оказывает помощь по мере необходимости.</w:t>
            </w:r>
          </w:p>
          <w:p w:rsidR="00E9135A" w:rsidRPr="00787A09" w:rsidRDefault="00E9135A">
            <w:pPr>
              <w:spacing w:line="36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E9135A" w:rsidRPr="00EE5550" w:rsidTr="005C5CC2">
        <w:trPr>
          <w:gridAfter w:val="1"/>
          <w:wAfter w:w="20" w:type="dxa"/>
          <w:trHeight w:val="350"/>
        </w:trPr>
        <w:tc>
          <w:tcPr>
            <w:tcW w:w="2065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Рефлексия</w:t>
            </w:r>
          </w:p>
        </w:tc>
        <w:tc>
          <w:tcPr>
            <w:tcW w:w="2158" w:type="dxa"/>
          </w:tcPr>
          <w:p w:rsidR="00E9135A" w:rsidRDefault="005C5C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Подвести итоги, создать атмосферу успеха на фоне положительного реУмение осознавать свои возможности,адекватная самооценка;</w:t>
            </w:r>
          </w:p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рефлексивный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 и способности к самооценке;</w:t>
            </w:r>
            <w:r>
              <w:rPr>
                <w:rFonts w:eastAsia="Calibri"/>
                <w:sz w:val="24"/>
                <w:szCs w:val="24"/>
              </w:rPr>
              <w:t>зультата</w:t>
            </w:r>
          </w:p>
          <w:p w:rsidR="00E9135A" w:rsidRDefault="00E913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Игровая ситуация Парад военной техники</w:t>
            </w:r>
          </w:p>
        </w:tc>
        <w:tc>
          <w:tcPr>
            <w:tcW w:w="2673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Обращает внимание на разнообразие военной техники, приглашает на парад</w:t>
            </w:r>
            <w:r w:rsidR="00787A09">
              <w:rPr>
                <w:rFonts w:eastAsia="Calibri"/>
                <w:sz w:val="24"/>
                <w:szCs w:val="24"/>
              </w:rPr>
              <w:t>.</w:t>
            </w:r>
          </w:p>
          <w:p w:rsidR="00787A09" w:rsidRPr="005C5CC2" w:rsidRDefault="00787A09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Предлагает детям ответить на вопрос из письма- треугольника</w:t>
            </w:r>
            <w:r w:rsidR="005C5CC2">
              <w:rPr>
                <w:rFonts w:eastAsia="Calibri"/>
                <w:sz w:val="24"/>
                <w:szCs w:val="24"/>
              </w:rPr>
              <w:t xml:space="preserve"> и </w:t>
            </w:r>
            <w:r>
              <w:rPr>
                <w:rFonts w:eastAsia="Calibri"/>
                <w:sz w:val="24"/>
                <w:szCs w:val="24"/>
              </w:rPr>
              <w:t xml:space="preserve"> написать ответ.</w:t>
            </w:r>
          </w:p>
        </w:tc>
        <w:tc>
          <w:tcPr>
            <w:tcW w:w="1891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Представляет каждый свою работу, либо по подгруппам</w:t>
            </w:r>
          </w:p>
          <w:p w:rsidR="005C5CC2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Пишут ответ на вопрос.</w:t>
            </w:r>
          </w:p>
          <w:p w:rsidR="005C5CC2" w:rsidRDefault="005C5CC2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Варианты: </w:t>
            </w:r>
          </w:p>
          <w:p w:rsidR="005C5CC2" w:rsidRDefault="005C5CC2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(нарисовать, написать,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разместить фото и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</w:tcPr>
          <w:p w:rsidR="00E9135A" w:rsidRPr="005C5CC2" w:rsidRDefault="005C5C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C5CC2">
              <w:rPr>
                <w:sz w:val="24"/>
                <w:szCs w:val="24"/>
              </w:rPr>
              <w:lastRenderedPageBreak/>
              <w:t xml:space="preserve">Дети найдут ответ на вопрос </w:t>
            </w:r>
            <w:proofErr w:type="spellStart"/>
            <w:r w:rsidRPr="005C5CC2">
              <w:rPr>
                <w:sz w:val="24"/>
                <w:szCs w:val="24"/>
              </w:rPr>
              <w:t>квест</w:t>
            </w:r>
            <w:proofErr w:type="spellEnd"/>
            <w:r w:rsidRPr="005C5CC2">
              <w:rPr>
                <w:sz w:val="24"/>
                <w:szCs w:val="24"/>
              </w:rPr>
              <w:t xml:space="preserve"> </w:t>
            </w:r>
            <w:proofErr w:type="gramStart"/>
            <w:r w:rsidRPr="005C5CC2">
              <w:rPr>
                <w:sz w:val="24"/>
                <w:szCs w:val="24"/>
              </w:rPr>
              <w:t>–и</w:t>
            </w:r>
            <w:proofErr w:type="gramEnd"/>
            <w:r w:rsidRPr="005C5CC2">
              <w:rPr>
                <w:sz w:val="24"/>
                <w:szCs w:val="24"/>
              </w:rPr>
              <w:t>гры.</w:t>
            </w:r>
          </w:p>
        </w:tc>
        <w:tc>
          <w:tcPr>
            <w:tcW w:w="2107" w:type="dxa"/>
          </w:tcPr>
          <w:p w:rsidR="00E9135A" w:rsidRDefault="005C5CC2">
            <w:pPr>
              <w:pStyle w:val="TableParagraph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доводить начатое дело до конца</w:t>
            </w:r>
          </w:p>
        </w:tc>
      </w:tr>
    </w:tbl>
    <w:p w:rsidR="00E9135A" w:rsidRPr="005C5CC2" w:rsidRDefault="005C5CC2" w:rsidP="005C5CC2">
      <w:pPr>
        <w:pStyle w:val="a4"/>
        <w:tabs>
          <w:tab w:val="left" w:pos="-142"/>
        </w:tabs>
        <w:spacing w:before="9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литературы, источников, ресурсов в сети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Интернете</w:t>
      </w:r>
    </w:p>
    <w:p w:rsidR="00E9135A" w:rsidRDefault="005C5CC2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педагога:</w:t>
      </w:r>
    </w:p>
    <w:p w:rsidR="00E9135A" w:rsidRDefault="005C5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1.Герман Смирнов Рассказы об оружии Москва “Детская литература 1972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Найти информацию о военной технике второй мировой войны.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1.Самый знаменитый штурмовик ВОВ.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2.Почему  СУ-152 называли “зверобой”.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3.Стрелковое оружие.</w:t>
      </w:r>
    </w:p>
    <w:p w:rsidR="00E9135A" w:rsidRPr="005C5CC2" w:rsidRDefault="005C5CC2" w:rsidP="005C5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4.Боевые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корабли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9135A" w:rsidRDefault="005C5CC2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“Победа будет за нами” С.П. Алексеев.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Найти информацию о военной технике второй мировой войны.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1.Самый знаменитый штурмовик ВОВ.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2.Почему  СУ-152 называли “зверобой”.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3.Стрелковое оружие.</w:t>
      </w:r>
    </w:p>
    <w:p w:rsidR="00E9135A" w:rsidRDefault="005C5C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4.Боевые корабли.</w:t>
      </w:r>
    </w:p>
    <w:p w:rsidR="00E9135A" w:rsidRDefault="00E9135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135A" w:rsidRDefault="005C5CC2">
      <w:pPr>
        <w:pStyle w:val="a3"/>
        <w:spacing w:line="360" w:lineRule="auto"/>
        <w:ind w:left="160" w:hanging="142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С. Маршак</w:t>
      </w:r>
    </w:p>
    <w:p w:rsidR="00E9135A" w:rsidRDefault="005C5CC2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поход!</w:t>
      </w:r>
    </w:p>
    <w:p w:rsidR="00E9135A" w:rsidRDefault="005C5CC2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Вместе весна и лето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Нынче гостят в Москве.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Сколько рассеяно света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 тучах и в синеве.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Мирно Москва проснулась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В этот июньский день.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Только что развернулась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В скверах ее сирень...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Разом, в одно мгновенье,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Все изменилось кругом.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Юноша в майке весенней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Смотрит суровым бойцом.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Девушка стала сестрою,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Крест - на ее рукаве.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Сколько безвестных героев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Ходит сейчас по Москве...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Все на борьбу с врагами,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В грозный и дальний поход!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По небу ходит кругами</w:t>
      </w:r>
      <w:r>
        <w:rPr>
          <w:rFonts w:ascii="Times New Roman" w:eastAsia="Calibri" w:hAnsi="Times New Roman" w:cs="Times New Roman"/>
          <w:sz w:val="24"/>
          <w:szCs w:val="24"/>
        </w:rPr>
        <w:br/>
        <w:t>Сторож страны - самолет.</w:t>
      </w:r>
    </w:p>
    <w:p w:rsidR="00E9135A" w:rsidRDefault="00E9135A">
      <w:pPr>
        <w:pStyle w:val="a5"/>
        <w:spacing w:before="9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5A" w:rsidRDefault="00E9135A">
      <w:pPr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135A" w:rsidSect="00E9135A">
      <w:pgSz w:w="16838" w:h="11906" w:orient="landscape"/>
      <w:pgMar w:top="567" w:right="124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9DA"/>
    <w:multiLevelType w:val="hybridMultilevel"/>
    <w:tmpl w:val="3CC25F00"/>
    <w:lvl w:ilvl="0" w:tplc="0F881AC8">
      <w:start w:val="4"/>
      <w:numFmt w:val="decimal"/>
      <w:lvlText w:val="%1"/>
      <w:lvlJc w:val="left"/>
      <w:pPr>
        <w:ind w:left="1540" w:hanging="711"/>
      </w:pPr>
      <w:rPr>
        <w:rFonts w:hint="default"/>
        <w:lang w:val="ru-RU" w:eastAsia="ru-RU"/>
      </w:rPr>
    </w:lvl>
    <w:lvl w:ilvl="1" w:tplc="F21CD194">
      <w:numFmt w:val="none"/>
      <w:lvlText w:val=""/>
      <w:lvlJc w:val="left"/>
      <w:pPr>
        <w:tabs>
          <w:tab w:val="num" w:pos="360"/>
        </w:tabs>
      </w:pPr>
    </w:lvl>
    <w:lvl w:ilvl="2" w:tplc="ADAC39D0">
      <w:start w:val="1"/>
      <w:numFmt w:val="decimal"/>
      <w:lvlText w:val="%3."/>
      <w:lvlJc w:val="left"/>
      <w:pPr>
        <w:ind w:left="1470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8"/>
        <w:w w:val="100"/>
        <w:sz w:val="24"/>
        <w:szCs w:val="24"/>
        <w:lang w:val="ru-RU" w:eastAsia="ru-RU"/>
      </w:rPr>
    </w:lvl>
    <w:lvl w:ilvl="3" w:tplc="2A988BB2">
      <w:start w:val="2"/>
      <w:numFmt w:val="decimal"/>
      <w:lvlText w:val="%4."/>
      <w:lvlJc w:val="left"/>
      <w:pPr>
        <w:ind w:left="727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/>
      </w:rPr>
    </w:lvl>
    <w:lvl w:ilvl="4" w:tplc="92241D92">
      <w:numFmt w:val="bullet"/>
      <w:lvlText w:val="•"/>
      <w:lvlJc w:val="left"/>
      <w:pPr>
        <w:ind w:left="6650" w:hanging="181"/>
      </w:pPr>
      <w:rPr>
        <w:rFonts w:hint="default"/>
        <w:lang w:val="ru-RU" w:eastAsia="ru-RU"/>
      </w:rPr>
    </w:lvl>
    <w:lvl w:ilvl="5" w:tplc="F00A4D80">
      <w:numFmt w:val="bullet"/>
      <w:lvlText w:val="•"/>
      <w:lvlJc w:val="left"/>
      <w:pPr>
        <w:ind w:left="6335" w:hanging="181"/>
      </w:pPr>
      <w:rPr>
        <w:rFonts w:hint="default"/>
        <w:lang w:val="ru-RU" w:eastAsia="ru-RU"/>
      </w:rPr>
    </w:lvl>
    <w:lvl w:ilvl="6" w:tplc="9902897E">
      <w:numFmt w:val="bullet"/>
      <w:lvlText w:val="•"/>
      <w:lvlJc w:val="left"/>
      <w:pPr>
        <w:ind w:left="6020" w:hanging="181"/>
      </w:pPr>
      <w:rPr>
        <w:rFonts w:hint="default"/>
        <w:lang w:val="ru-RU" w:eastAsia="ru-RU"/>
      </w:rPr>
    </w:lvl>
    <w:lvl w:ilvl="7" w:tplc="09F2F618">
      <w:numFmt w:val="bullet"/>
      <w:lvlText w:val="•"/>
      <w:lvlJc w:val="left"/>
      <w:pPr>
        <w:ind w:left="5705" w:hanging="181"/>
      </w:pPr>
      <w:rPr>
        <w:rFonts w:hint="default"/>
        <w:lang w:val="ru-RU" w:eastAsia="ru-RU"/>
      </w:rPr>
    </w:lvl>
    <w:lvl w:ilvl="8" w:tplc="BB427D6C">
      <w:numFmt w:val="bullet"/>
      <w:lvlText w:val="•"/>
      <w:lvlJc w:val="left"/>
      <w:pPr>
        <w:ind w:left="5391" w:hanging="181"/>
      </w:pPr>
      <w:rPr>
        <w:rFonts w:hint="default"/>
        <w:lang w:val="ru-RU" w:eastAsia="ru-RU"/>
      </w:rPr>
    </w:lvl>
  </w:abstractNum>
  <w:abstractNum w:abstractNumId="1">
    <w:nsid w:val="37270B53"/>
    <w:multiLevelType w:val="hybridMultilevel"/>
    <w:tmpl w:val="2680878A"/>
    <w:lvl w:ilvl="0" w:tplc="600053DC">
      <w:start w:val="1"/>
      <w:numFmt w:val="decimal"/>
      <w:lvlText w:val="%1"/>
      <w:lvlJc w:val="left"/>
      <w:pPr>
        <w:ind w:left="664" w:hanging="452"/>
      </w:pPr>
      <w:rPr>
        <w:rFonts w:hint="default"/>
        <w:lang w:val="ru-RU" w:eastAsia="ru-RU"/>
      </w:rPr>
    </w:lvl>
    <w:lvl w:ilvl="1" w:tplc="81AE7BDE">
      <w:numFmt w:val="none"/>
      <w:lvlText w:val=""/>
      <w:lvlJc w:val="left"/>
      <w:pPr>
        <w:tabs>
          <w:tab w:val="num" w:pos="360"/>
        </w:tabs>
      </w:pPr>
    </w:lvl>
    <w:lvl w:ilvl="2" w:tplc="784EB5BE">
      <w:numFmt w:val="bullet"/>
      <w:lvlText w:val="•"/>
      <w:lvlJc w:val="left"/>
      <w:pPr>
        <w:ind w:left="3627" w:hanging="452"/>
      </w:pPr>
      <w:rPr>
        <w:rFonts w:hint="default"/>
        <w:lang w:val="ru-RU" w:eastAsia="ru-RU"/>
      </w:rPr>
    </w:lvl>
    <w:lvl w:ilvl="3" w:tplc="D884BE72">
      <w:numFmt w:val="bullet"/>
      <w:lvlText w:val="•"/>
      <w:lvlJc w:val="left"/>
      <w:pPr>
        <w:ind w:left="5111" w:hanging="452"/>
      </w:pPr>
      <w:rPr>
        <w:rFonts w:hint="default"/>
        <w:lang w:val="ru-RU" w:eastAsia="ru-RU"/>
      </w:rPr>
    </w:lvl>
    <w:lvl w:ilvl="4" w:tplc="937C7004">
      <w:numFmt w:val="bullet"/>
      <w:lvlText w:val="•"/>
      <w:lvlJc w:val="left"/>
      <w:pPr>
        <w:ind w:left="6595" w:hanging="452"/>
      </w:pPr>
      <w:rPr>
        <w:rFonts w:hint="default"/>
        <w:lang w:val="ru-RU" w:eastAsia="ru-RU"/>
      </w:rPr>
    </w:lvl>
    <w:lvl w:ilvl="5" w:tplc="D90C3C8C">
      <w:numFmt w:val="bullet"/>
      <w:lvlText w:val="•"/>
      <w:lvlJc w:val="left"/>
      <w:pPr>
        <w:ind w:left="8079" w:hanging="452"/>
      </w:pPr>
      <w:rPr>
        <w:rFonts w:hint="default"/>
        <w:lang w:val="ru-RU" w:eastAsia="ru-RU"/>
      </w:rPr>
    </w:lvl>
    <w:lvl w:ilvl="6" w:tplc="4E78C156">
      <w:numFmt w:val="bullet"/>
      <w:lvlText w:val="•"/>
      <w:lvlJc w:val="left"/>
      <w:pPr>
        <w:ind w:left="9563" w:hanging="452"/>
      </w:pPr>
      <w:rPr>
        <w:rFonts w:hint="default"/>
        <w:lang w:val="ru-RU" w:eastAsia="ru-RU"/>
      </w:rPr>
    </w:lvl>
    <w:lvl w:ilvl="7" w:tplc="A9F464CA">
      <w:numFmt w:val="bullet"/>
      <w:lvlText w:val="•"/>
      <w:lvlJc w:val="left"/>
      <w:pPr>
        <w:ind w:left="11046" w:hanging="452"/>
      </w:pPr>
      <w:rPr>
        <w:rFonts w:hint="default"/>
        <w:lang w:val="ru-RU" w:eastAsia="ru-RU"/>
      </w:rPr>
    </w:lvl>
    <w:lvl w:ilvl="8" w:tplc="3346892E">
      <w:numFmt w:val="bullet"/>
      <w:lvlText w:val="•"/>
      <w:lvlJc w:val="left"/>
      <w:pPr>
        <w:ind w:left="12530" w:hanging="452"/>
      </w:pPr>
      <w:rPr>
        <w:rFonts w:hint="default"/>
        <w:lang w:val="ru-RU" w:eastAsia="ru-RU"/>
      </w:rPr>
    </w:lvl>
  </w:abstractNum>
  <w:abstractNum w:abstractNumId="2">
    <w:nsid w:val="63AE5E30"/>
    <w:multiLevelType w:val="hybridMultilevel"/>
    <w:tmpl w:val="15EEA236"/>
    <w:lvl w:ilvl="0" w:tplc="5A421262">
      <w:start w:val="3"/>
      <w:numFmt w:val="decimal"/>
      <w:lvlText w:val="%1"/>
      <w:lvlJc w:val="left"/>
      <w:pPr>
        <w:ind w:left="933" w:hanging="721"/>
      </w:pPr>
      <w:rPr>
        <w:rFonts w:hint="default"/>
        <w:lang w:val="ru-RU" w:eastAsia="ru-RU"/>
      </w:rPr>
    </w:lvl>
    <w:lvl w:ilvl="1" w:tplc="C19899F4">
      <w:numFmt w:val="none"/>
      <w:lvlText w:val=""/>
      <w:lvlJc w:val="left"/>
      <w:pPr>
        <w:tabs>
          <w:tab w:val="num" w:pos="360"/>
        </w:tabs>
      </w:pPr>
    </w:lvl>
    <w:lvl w:ilvl="2" w:tplc="B0CC0414">
      <w:numFmt w:val="bullet"/>
      <w:lvlText w:val="•"/>
      <w:lvlJc w:val="left"/>
      <w:pPr>
        <w:ind w:left="3851" w:hanging="721"/>
      </w:pPr>
      <w:rPr>
        <w:rFonts w:hint="default"/>
        <w:lang w:val="ru-RU" w:eastAsia="ru-RU"/>
      </w:rPr>
    </w:lvl>
    <w:lvl w:ilvl="3" w:tplc="F5B49A5C">
      <w:numFmt w:val="bullet"/>
      <w:lvlText w:val="•"/>
      <w:lvlJc w:val="left"/>
      <w:pPr>
        <w:ind w:left="5307" w:hanging="721"/>
      </w:pPr>
      <w:rPr>
        <w:rFonts w:hint="default"/>
        <w:lang w:val="ru-RU" w:eastAsia="ru-RU"/>
      </w:rPr>
    </w:lvl>
    <w:lvl w:ilvl="4" w:tplc="53CC349E">
      <w:numFmt w:val="bullet"/>
      <w:lvlText w:val="•"/>
      <w:lvlJc w:val="left"/>
      <w:pPr>
        <w:ind w:left="6763" w:hanging="721"/>
      </w:pPr>
      <w:rPr>
        <w:rFonts w:hint="default"/>
        <w:lang w:val="ru-RU" w:eastAsia="ru-RU"/>
      </w:rPr>
    </w:lvl>
    <w:lvl w:ilvl="5" w:tplc="01880316">
      <w:numFmt w:val="bullet"/>
      <w:lvlText w:val="•"/>
      <w:lvlJc w:val="left"/>
      <w:pPr>
        <w:ind w:left="8219" w:hanging="721"/>
      </w:pPr>
      <w:rPr>
        <w:rFonts w:hint="default"/>
        <w:lang w:val="ru-RU" w:eastAsia="ru-RU"/>
      </w:rPr>
    </w:lvl>
    <w:lvl w:ilvl="6" w:tplc="B34C2272">
      <w:numFmt w:val="bullet"/>
      <w:lvlText w:val="•"/>
      <w:lvlJc w:val="left"/>
      <w:pPr>
        <w:ind w:left="9675" w:hanging="721"/>
      </w:pPr>
      <w:rPr>
        <w:rFonts w:hint="default"/>
        <w:lang w:val="ru-RU" w:eastAsia="ru-RU"/>
      </w:rPr>
    </w:lvl>
    <w:lvl w:ilvl="7" w:tplc="B8C4EBD4">
      <w:numFmt w:val="bullet"/>
      <w:lvlText w:val="•"/>
      <w:lvlJc w:val="left"/>
      <w:pPr>
        <w:ind w:left="11130" w:hanging="721"/>
      </w:pPr>
      <w:rPr>
        <w:rFonts w:hint="default"/>
        <w:lang w:val="ru-RU" w:eastAsia="ru-RU"/>
      </w:rPr>
    </w:lvl>
    <w:lvl w:ilvl="8" w:tplc="A9D4D8FA">
      <w:numFmt w:val="bullet"/>
      <w:lvlText w:val="•"/>
      <w:lvlJc w:val="left"/>
      <w:pPr>
        <w:ind w:left="12586" w:hanging="721"/>
      </w:pPr>
      <w:rPr>
        <w:rFonts w:hint="default"/>
        <w:lang w:val="ru-RU" w:eastAsia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35A"/>
    <w:rsid w:val="00043446"/>
    <w:rsid w:val="005C5CC2"/>
    <w:rsid w:val="00680C68"/>
    <w:rsid w:val="00787A09"/>
    <w:rsid w:val="00AF77EF"/>
    <w:rsid w:val="00E9135A"/>
    <w:rsid w:val="00EE55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135A"/>
  </w:style>
  <w:style w:type="paragraph" w:styleId="a4">
    <w:name w:val="List Paragraph"/>
    <w:basedOn w:val="a"/>
    <w:qFormat/>
    <w:rsid w:val="00E9135A"/>
    <w:pPr>
      <w:ind w:left="720"/>
      <w:contextualSpacing/>
    </w:pPr>
  </w:style>
  <w:style w:type="paragraph" w:styleId="a5">
    <w:name w:val="Body Text"/>
    <w:basedOn w:val="a"/>
    <w:rsid w:val="00E9135A"/>
    <w:pPr>
      <w:spacing w:after="120"/>
    </w:pPr>
  </w:style>
  <w:style w:type="paragraph" w:customStyle="1" w:styleId="TableParagraph">
    <w:name w:val="Table Paragraph"/>
    <w:basedOn w:val="a"/>
    <w:qFormat/>
    <w:rsid w:val="00E9135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2021-08-29T10:28:00Z</dcterms:created>
  <dcterms:modified xsi:type="dcterms:W3CDTF">2021-09-10T09:40:00Z</dcterms:modified>
  <cp:version>0900.0100.01</cp:version>
</cp:coreProperties>
</file>