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44" w:rsidRDefault="00140944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2377D" w:rsidRDefault="0082377D"/>
    <w:p w:rsidR="00836145" w:rsidRDefault="00836145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P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sz w:val="24"/>
          <w:szCs w:val="24"/>
        </w:rPr>
        <w:lastRenderedPageBreak/>
        <w:t>При взаимодействии с родителями проявите:</w:t>
      </w:r>
    </w:p>
    <w:p w:rsidR="0082377D" w:rsidRDefault="0082377D" w:rsidP="0082377D">
      <w:pPr>
        <w:spacing w:after="0" w:line="240" w:lineRule="auto"/>
        <w:rPr>
          <w:rFonts w:ascii="Arial" w:hAnsi="Arial" w:cs="Arial"/>
        </w:rPr>
      </w:pP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Р</w:t>
      </w:r>
      <w:r w:rsidRPr="0082377D">
        <w:rPr>
          <w:rFonts w:ascii="Arial" w:hAnsi="Arial" w:cs="Arial"/>
          <w:sz w:val="24"/>
          <w:szCs w:val="24"/>
        </w:rPr>
        <w:t>адость</w:t>
      </w: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О</w:t>
      </w:r>
      <w:r w:rsidRPr="0082377D">
        <w:rPr>
          <w:rFonts w:ascii="Arial" w:hAnsi="Arial" w:cs="Arial"/>
          <w:sz w:val="24"/>
          <w:szCs w:val="24"/>
        </w:rPr>
        <w:t>тзывчивость</w:t>
      </w: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Д</w:t>
      </w:r>
      <w:r w:rsidRPr="0082377D">
        <w:rPr>
          <w:rFonts w:ascii="Arial" w:hAnsi="Arial" w:cs="Arial"/>
          <w:sz w:val="24"/>
          <w:szCs w:val="24"/>
        </w:rPr>
        <w:t>ружелюбие</w:t>
      </w: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И</w:t>
      </w:r>
      <w:r w:rsidRPr="0082377D">
        <w:rPr>
          <w:rFonts w:ascii="Arial" w:hAnsi="Arial" w:cs="Arial"/>
          <w:sz w:val="24"/>
          <w:szCs w:val="24"/>
        </w:rPr>
        <w:t>нтерес</w:t>
      </w: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Т</w:t>
      </w:r>
      <w:r w:rsidRPr="0082377D">
        <w:rPr>
          <w:rFonts w:ascii="Arial" w:hAnsi="Arial" w:cs="Arial"/>
          <w:sz w:val="24"/>
          <w:szCs w:val="24"/>
        </w:rPr>
        <w:t>актичность</w:t>
      </w: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Е</w:t>
      </w:r>
      <w:r w:rsidRPr="0082377D">
        <w:rPr>
          <w:rFonts w:ascii="Arial" w:hAnsi="Arial" w:cs="Arial"/>
          <w:sz w:val="24"/>
          <w:szCs w:val="24"/>
        </w:rPr>
        <w:t>стественность</w:t>
      </w:r>
    </w:p>
    <w:p w:rsidR="0082377D" w:rsidRP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Л</w:t>
      </w:r>
      <w:r w:rsidRPr="0082377D">
        <w:rPr>
          <w:rFonts w:ascii="Arial" w:hAnsi="Arial" w:cs="Arial"/>
          <w:sz w:val="24"/>
          <w:szCs w:val="24"/>
        </w:rPr>
        <w:t>юбовь</w:t>
      </w:r>
    </w:p>
    <w:p w:rsid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77D">
        <w:rPr>
          <w:rFonts w:ascii="Arial" w:hAnsi="Arial" w:cs="Arial"/>
          <w:b/>
          <w:sz w:val="24"/>
          <w:szCs w:val="24"/>
        </w:rPr>
        <w:t>Ь</w:t>
      </w:r>
      <w:r w:rsidRPr="0082377D">
        <w:rPr>
          <w:rFonts w:ascii="Arial" w:hAnsi="Arial" w:cs="Arial"/>
          <w:sz w:val="24"/>
          <w:szCs w:val="24"/>
        </w:rPr>
        <w:t xml:space="preserve"> (мягкость в общении)</w:t>
      </w:r>
    </w:p>
    <w:p w:rsidR="0082377D" w:rsidRDefault="0082377D" w:rsidP="008237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тогда Вы достигните взаимопонимания.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Успехов!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F9797F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24100" cy="1990725"/>
            <wp:effectExtent l="0" t="0" r="0" b="9525"/>
            <wp:docPr id="1" name="Рисунок 1" descr="C:\Users\User\Desktop\togeth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togethe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F9797F">
      <w:pPr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2377D" w:rsidRPr="0082377D" w:rsidRDefault="00B55D95" w:rsidP="0082377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</w:t>
      </w:r>
      <w:r w:rsidR="0082377D" w:rsidRPr="0082377D">
        <w:rPr>
          <w:rFonts w:ascii="Arial" w:hAnsi="Arial" w:cs="Arial"/>
          <w:b/>
          <w:sz w:val="44"/>
          <w:szCs w:val="44"/>
        </w:rPr>
        <w:t>Воспитателю:</w:t>
      </w:r>
    </w:p>
    <w:p w:rsidR="00B55D95" w:rsidRDefault="00B55D95" w:rsidP="00B55D9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</w:t>
      </w:r>
      <w:bookmarkStart w:id="0" w:name="_GoBack"/>
      <w:bookmarkEnd w:id="0"/>
      <w:r w:rsidR="0082377D" w:rsidRPr="0082377D">
        <w:rPr>
          <w:rFonts w:ascii="Arial" w:hAnsi="Arial" w:cs="Arial"/>
          <w:b/>
          <w:sz w:val="44"/>
          <w:szCs w:val="44"/>
        </w:rPr>
        <w:t xml:space="preserve">Секреты общения </w:t>
      </w:r>
    </w:p>
    <w:p w:rsidR="0082377D" w:rsidRPr="0082377D" w:rsidRDefault="00B55D95" w:rsidP="00B55D9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</w:t>
      </w:r>
      <w:r w:rsidR="0082377D" w:rsidRPr="0082377D">
        <w:rPr>
          <w:rFonts w:ascii="Arial" w:hAnsi="Arial" w:cs="Arial"/>
          <w:b/>
          <w:sz w:val="44"/>
          <w:szCs w:val="44"/>
        </w:rPr>
        <w:t>с родителями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5B15DC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15DC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64.25pt">
            <v:imagedata r:id="rId9" o:title="3d80338ab73f405d9c71661a46bc02b2"/>
          </v:shape>
        </w:pic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Педагог-психолог: Каверзина Д.Р.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Pr="00B62FFE" w:rsidRDefault="0082377D" w:rsidP="00B62F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2FFE" w:rsidRDefault="00B62FFE" w:rsidP="00B62F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62FFE" w:rsidRDefault="00B62FFE" w:rsidP="00B62F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62FFE" w:rsidRDefault="00B62FFE" w:rsidP="00B62F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62FFE" w:rsidRDefault="00B62FFE" w:rsidP="00B62F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2377D" w:rsidRPr="00B62FFE" w:rsidRDefault="00F9797F" w:rsidP="00B62F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2FFE">
        <w:rPr>
          <w:rFonts w:ascii="Arial" w:hAnsi="Arial" w:cs="Arial"/>
          <w:b/>
          <w:sz w:val="28"/>
          <w:szCs w:val="28"/>
        </w:rPr>
        <w:t>Педагог + родитель=?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Pr="00B62FFE" w:rsidRDefault="00F9797F" w:rsidP="00B62FFE">
      <w:p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>Что значит взаимодействие педагогов с родителями? Для того</w:t>
      </w:r>
      <w:proofErr w:type="gramStart"/>
      <w:r w:rsidRPr="00B62FFE">
        <w:rPr>
          <w:rFonts w:ascii="Arial" w:hAnsi="Arial" w:cs="Arial"/>
          <w:sz w:val="28"/>
          <w:szCs w:val="28"/>
        </w:rPr>
        <w:t>,</w:t>
      </w:r>
      <w:proofErr w:type="gramEnd"/>
      <w:r w:rsidRPr="00B62FFE">
        <w:rPr>
          <w:rFonts w:ascii="Arial" w:hAnsi="Arial" w:cs="Arial"/>
          <w:sz w:val="28"/>
          <w:szCs w:val="28"/>
        </w:rPr>
        <w:t xml:space="preserve"> чтобы точно ответить на этот вопрос давайте обратимся к словарям русского языка.</w:t>
      </w:r>
    </w:p>
    <w:p w:rsidR="00F9797F" w:rsidRPr="00B62FFE" w:rsidRDefault="00F9797F" w:rsidP="00B62FFE">
      <w:p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>В «Словаре русского языка» С.И. Ожегова сказано так:</w:t>
      </w:r>
    </w:p>
    <w:p w:rsidR="00F9797F" w:rsidRPr="00B62FFE" w:rsidRDefault="00F9797F" w:rsidP="00B62FFE">
      <w:p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>«Взаимодействие:</w:t>
      </w:r>
    </w:p>
    <w:p w:rsidR="00F9797F" w:rsidRPr="00B62FFE" w:rsidRDefault="00F9797F" w:rsidP="00B62FFE">
      <w:pPr>
        <w:pStyle w:val="a9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>Взаимная связь двух явлений.</w:t>
      </w:r>
    </w:p>
    <w:p w:rsidR="00F9797F" w:rsidRPr="00B62FFE" w:rsidRDefault="00F9797F" w:rsidP="00B62FFE">
      <w:pPr>
        <w:pStyle w:val="a9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>Взаимная поддержка»</w:t>
      </w:r>
    </w:p>
    <w:p w:rsidR="00F9797F" w:rsidRPr="00B62FFE" w:rsidRDefault="00F9797F" w:rsidP="00B62FFE">
      <w:p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>При этом ведущая роль в общении педагога и родителей все-таки принадлежит педагогу, так как именно он является профессионалом и официальным представителем образовательного учреждения.</w:t>
      </w:r>
    </w:p>
    <w:p w:rsidR="00F9797F" w:rsidRPr="00B62FFE" w:rsidRDefault="00F9797F" w:rsidP="00B62FFE">
      <w:pPr>
        <w:spacing w:after="0"/>
        <w:rPr>
          <w:rFonts w:ascii="Arial" w:hAnsi="Arial" w:cs="Arial"/>
          <w:sz w:val="28"/>
          <w:szCs w:val="28"/>
        </w:rPr>
      </w:pPr>
      <w:r w:rsidRPr="00B62FFE">
        <w:rPr>
          <w:rFonts w:ascii="Arial" w:hAnsi="Arial" w:cs="Arial"/>
          <w:sz w:val="28"/>
          <w:szCs w:val="28"/>
        </w:rPr>
        <w:t xml:space="preserve">Поэтому воспитателю необходимо иметь не только </w:t>
      </w:r>
      <w:r w:rsidR="00B62FFE" w:rsidRPr="00B62FFE">
        <w:rPr>
          <w:rFonts w:ascii="Arial" w:hAnsi="Arial" w:cs="Arial"/>
          <w:sz w:val="28"/>
          <w:szCs w:val="28"/>
        </w:rPr>
        <w:t>теоретические</w:t>
      </w:r>
      <w:r w:rsidRPr="00B62FFE">
        <w:rPr>
          <w:rFonts w:ascii="Arial" w:hAnsi="Arial" w:cs="Arial"/>
          <w:sz w:val="28"/>
          <w:szCs w:val="28"/>
        </w:rPr>
        <w:t xml:space="preserve"> знания, но и практические навыки общения с разными родителями.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6145" w:rsidRDefault="00836145" w:rsidP="00B62FF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77D" w:rsidRPr="00B62FFE" w:rsidRDefault="00B62FFE" w:rsidP="00B62FF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2FFE">
        <w:rPr>
          <w:rFonts w:ascii="Arial" w:hAnsi="Arial" w:cs="Arial"/>
          <w:b/>
          <w:sz w:val="24"/>
          <w:szCs w:val="24"/>
        </w:rPr>
        <w:lastRenderedPageBreak/>
        <w:t xml:space="preserve">Взаимодействие педагогов и родителей осуществляется </w:t>
      </w:r>
      <w:proofErr w:type="gramStart"/>
      <w:r w:rsidRPr="00B62FFE">
        <w:rPr>
          <w:rFonts w:ascii="Arial" w:hAnsi="Arial" w:cs="Arial"/>
          <w:b/>
          <w:sz w:val="24"/>
          <w:szCs w:val="24"/>
        </w:rPr>
        <w:t>через</w:t>
      </w:r>
      <w:proofErr w:type="gramEnd"/>
      <w:r w:rsidRPr="00B62FFE">
        <w:rPr>
          <w:rFonts w:ascii="Arial" w:hAnsi="Arial" w:cs="Arial"/>
          <w:b/>
          <w:sz w:val="24"/>
          <w:szCs w:val="24"/>
        </w:rPr>
        <w:t>:</w:t>
      </w:r>
    </w:p>
    <w:p w:rsidR="00B62FFE" w:rsidRDefault="00B62FFE" w:rsidP="00B62FFE">
      <w:pPr>
        <w:pStyle w:val="a9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Приобщение родителей к педагогическому процессу;</w:t>
      </w:r>
    </w:p>
    <w:p w:rsidR="00B62FFE" w:rsidRDefault="00B62FFE" w:rsidP="00B62FFE">
      <w:pPr>
        <w:pStyle w:val="a9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Расширение сферы участия родителей в организации жизни образовательного учреждения;</w:t>
      </w:r>
    </w:p>
    <w:p w:rsidR="00B62FFE" w:rsidRDefault="00B62FFE" w:rsidP="00B62FFE">
      <w:pPr>
        <w:pStyle w:val="a9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творческой самореализации педагогов, родителей, детей;</w:t>
      </w:r>
    </w:p>
    <w:p w:rsidR="00B62FFE" w:rsidRDefault="00B62FFE" w:rsidP="00B62FFE">
      <w:pPr>
        <w:pStyle w:val="a9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Информационно-педагогические материалы, выставки детских работ, которые позволяют родителям ближе </w:t>
      </w:r>
      <w:proofErr w:type="gramStart"/>
      <w:r>
        <w:rPr>
          <w:rFonts w:ascii="Arial" w:hAnsi="Arial" w:cs="Arial"/>
          <w:sz w:val="24"/>
          <w:szCs w:val="24"/>
        </w:rPr>
        <w:t>познакомится</w:t>
      </w:r>
      <w:proofErr w:type="gramEnd"/>
      <w:r>
        <w:rPr>
          <w:rFonts w:ascii="Arial" w:hAnsi="Arial" w:cs="Arial"/>
          <w:sz w:val="24"/>
          <w:szCs w:val="24"/>
        </w:rPr>
        <w:t xml:space="preserve"> со спецификой учреждения, знакомят его с воспитывающей и развивающей средой;</w:t>
      </w:r>
    </w:p>
    <w:p w:rsidR="00B62FFE" w:rsidRDefault="00B62FFE" w:rsidP="00B62FFE">
      <w:pPr>
        <w:pStyle w:val="a9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Разнообразные программы совместной деятельности детей и родителей;</w:t>
      </w:r>
    </w:p>
    <w:p w:rsidR="00B62FFE" w:rsidRPr="00B62FFE" w:rsidRDefault="00B62FFE" w:rsidP="00B62FFE">
      <w:pPr>
        <w:pStyle w:val="a9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Уважительные взаимоотношения семьи и образовательного учреждения.</w:t>
      </w:r>
    </w:p>
    <w:p w:rsidR="00836145" w:rsidRDefault="00836145" w:rsidP="00823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77D" w:rsidRPr="00B62FFE" w:rsidRDefault="00B62FFE" w:rsidP="00823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2FFE">
        <w:rPr>
          <w:rFonts w:ascii="Arial" w:hAnsi="Arial" w:cs="Arial"/>
          <w:b/>
          <w:sz w:val="24"/>
          <w:szCs w:val="24"/>
        </w:rPr>
        <w:lastRenderedPageBreak/>
        <w:t>Всем, кому по роду деятельности необходимо помогать другим людям, прежде всего, научится внимательно слушать.</w:t>
      </w:r>
    </w:p>
    <w:p w:rsid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77D" w:rsidRDefault="00B62FFE" w:rsidP="00B62F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Человек, которому мы оказываем помощь, нуждается в том, чтобы почувствовать свою значимость и уважение к себе.</w:t>
      </w:r>
    </w:p>
    <w:p w:rsidR="00B62FFE" w:rsidRDefault="00836145" w:rsidP="00B62F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того чтобы процесс слушания был более действенным, можно воспользоваться следующими рекомендациями:</w:t>
      </w:r>
    </w:p>
    <w:p w:rsidR="00836145" w:rsidRDefault="00836145" w:rsidP="00836145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перебивайте собеседника.</w:t>
      </w:r>
    </w:p>
    <w:p w:rsidR="00836145" w:rsidRDefault="00836145" w:rsidP="00836145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переводить обсуждение на другую тему (если для этого нет особой причины).</w:t>
      </w:r>
    </w:p>
    <w:p w:rsidR="00836145" w:rsidRDefault="00836145" w:rsidP="00836145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позволять себе отвлекаться.</w:t>
      </w:r>
    </w:p>
    <w:p w:rsidR="00836145" w:rsidRDefault="00836145" w:rsidP="00836145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задавать лишних вопросов («не допрашивать»).</w:t>
      </w:r>
    </w:p>
    <w:p w:rsidR="00836145" w:rsidRDefault="00836145" w:rsidP="00836145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пререкаться с собеседником (если вы не согласны, выслушайте и убедитесь, что поняли верно, после чего используйте аргументы).</w:t>
      </w:r>
    </w:p>
    <w:p w:rsidR="00836145" w:rsidRDefault="00836145" w:rsidP="00836145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 навязывайте свои советы (давать лучше в тактичной форме, например:</w:t>
      </w:r>
      <w:proofErr w:type="gramEnd"/>
      <w:r>
        <w:rPr>
          <w:rFonts w:ascii="Arial" w:hAnsi="Arial" w:cs="Arial"/>
          <w:sz w:val="24"/>
          <w:szCs w:val="24"/>
        </w:rPr>
        <w:t xml:space="preserve"> «Может быть, лучше попробовать…», «Мама одного из моих воспитанников в подобной ситуации поступила так…»</w:t>
      </w:r>
    </w:p>
    <w:p w:rsidR="0082377D" w:rsidRPr="0052213B" w:rsidRDefault="00836145" w:rsidP="0052213B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Отражать в поведении, жестикуляции, выражении лица и в словах свое отношение к чувствам говорящего</w:t>
      </w:r>
      <w:r w:rsidR="0052213B">
        <w:rPr>
          <w:rFonts w:ascii="Arial" w:hAnsi="Arial" w:cs="Arial"/>
          <w:sz w:val="24"/>
          <w:szCs w:val="24"/>
        </w:rPr>
        <w:t>.</w:t>
      </w:r>
    </w:p>
    <w:p w:rsidR="0082377D" w:rsidRPr="0082377D" w:rsidRDefault="0082377D" w:rsidP="00823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2377D" w:rsidRPr="0082377D" w:rsidSect="00836145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F7" w:rsidRDefault="00412AF7" w:rsidP="0082377D">
      <w:pPr>
        <w:spacing w:after="0" w:line="240" w:lineRule="auto"/>
      </w:pPr>
      <w:r>
        <w:separator/>
      </w:r>
    </w:p>
  </w:endnote>
  <w:endnote w:type="continuationSeparator" w:id="0">
    <w:p w:rsidR="00412AF7" w:rsidRDefault="00412AF7" w:rsidP="0082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F7" w:rsidRDefault="00412AF7" w:rsidP="0082377D">
      <w:pPr>
        <w:spacing w:after="0" w:line="240" w:lineRule="auto"/>
      </w:pPr>
      <w:r>
        <w:separator/>
      </w:r>
    </w:p>
  </w:footnote>
  <w:footnote w:type="continuationSeparator" w:id="0">
    <w:p w:rsidR="00412AF7" w:rsidRDefault="00412AF7" w:rsidP="00823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05FC"/>
    <w:multiLevelType w:val="hybridMultilevel"/>
    <w:tmpl w:val="8616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43484"/>
    <w:multiLevelType w:val="hybridMultilevel"/>
    <w:tmpl w:val="DD74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C5F8E"/>
    <w:multiLevelType w:val="hybridMultilevel"/>
    <w:tmpl w:val="BDB8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7F"/>
    <w:rsid w:val="00140944"/>
    <w:rsid w:val="0033207F"/>
    <w:rsid w:val="00412AF7"/>
    <w:rsid w:val="0052213B"/>
    <w:rsid w:val="005B15DC"/>
    <w:rsid w:val="0082377D"/>
    <w:rsid w:val="00836145"/>
    <w:rsid w:val="00A85853"/>
    <w:rsid w:val="00B55D95"/>
    <w:rsid w:val="00B62FFE"/>
    <w:rsid w:val="00F9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77D"/>
  </w:style>
  <w:style w:type="paragraph" w:styleId="a5">
    <w:name w:val="footer"/>
    <w:basedOn w:val="a"/>
    <w:link w:val="a6"/>
    <w:uiPriority w:val="99"/>
    <w:unhideWhenUsed/>
    <w:rsid w:val="0082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77D"/>
  </w:style>
  <w:style w:type="paragraph" w:styleId="a7">
    <w:name w:val="Balloon Text"/>
    <w:basedOn w:val="a"/>
    <w:link w:val="a8"/>
    <w:uiPriority w:val="99"/>
    <w:semiHidden/>
    <w:unhideWhenUsed/>
    <w:rsid w:val="00F9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9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77D"/>
  </w:style>
  <w:style w:type="paragraph" w:styleId="a5">
    <w:name w:val="footer"/>
    <w:basedOn w:val="a"/>
    <w:link w:val="a6"/>
    <w:uiPriority w:val="99"/>
    <w:unhideWhenUsed/>
    <w:rsid w:val="0082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77D"/>
  </w:style>
  <w:style w:type="paragraph" w:styleId="a7">
    <w:name w:val="Balloon Text"/>
    <w:basedOn w:val="a"/>
    <w:link w:val="a8"/>
    <w:uiPriority w:val="99"/>
    <w:semiHidden/>
    <w:unhideWhenUsed/>
    <w:rsid w:val="00F9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9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463D-ED9B-4761-9B78-B923F794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2017-11-25T11:33:00Z</cp:lastPrinted>
  <dcterms:created xsi:type="dcterms:W3CDTF">2017-11-25T10:48:00Z</dcterms:created>
  <dcterms:modified xsi:type="dcterms:W3CDTF">2018-01-23T06:03:00Z</dcterms:modified>
</cp:coreProperties>
</file>