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CBB49" w14:textId="77777777" w:rsidR="008201DC" w:rsidRDefault="008201DC" w:rsidP="002A6240">
      <w:pPr>
        <w:spacing w:line="360" w:lineRule="auto"/>
        <w:jc w:val="center"/>
        <w:rPr>
          <w:rFonts w:ascii="Times New Roman" w:hAnsi="Times New Roman"/>
        </w:rPr>
      </w:pPr>
    </w:p>
    <w:p w14:paraId="7D5162BE" w14:textId="77777777" w:rsidR="008201DC" w:rsidRDefault="008201DC" w:rsidP="008201D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64610FB" w14:textId="77777777" w:rsidR="008201DC" w:rsidRDefault="008201DC" w:rsidP="00820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14:paraId="39062DB3" w14:textId="77777777" w:rsidR="008201DC" w:rsidRDefault="008201DC" w:rsidP="00820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КОМБИНИРОВАННОГО ВИДА № 1» Г. ТОБОЛЬСКА</w:t>
      </w:r>
    </w:p>
    <w:p w14:paraId="3D13EE90" w14:textId="77777777" w:rsidR="008201DC" w:rsidRDefault="008201DC" w:rsidP="00820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(МАДОУ «ДЕТСКИЙ САД № 1» Г. ТОБОЛЬСКА)</w:t>
      </w:r>
    </w:p>
    <w:tbl>
      <w:tblPr>
        <w:tblW w:w="9041" w:type="dxa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8201DC" w14:paraId="51F96A2E" w14:textId="77777777" w:rsidTr="008201DC">
        <w:trPr>
          <w:trHeight w:val="149"/>
        </w:trPr>
        <w:tc>
          <w:tcPr>
            <w:tcW w:w="90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0B3EF8A" w14:textId="77777777" w:rsidR="008201DC" w:rsidRDefault="008201DC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</w:tbl>
    <w:p w14:paraId="686B59E0" w14:textId="77777777" w:rsidR="008201DC" w:rsidRDefault="008201DC" w:rsidP="008201DC">
      <w:pPr>
        <w:spacing w:after="0"/>
        <w:ind w:hanging="900"/>
        <w:jc w:val="center"/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7 микрорайон, дом 49, г. Тобольск, Тюменская обл. 626157, тел. 8 (3456) 22-70-01, 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>
        <w:rPr>
          <w:rFonts w:ascii="Times New Roman" w:hAnsi="Times New Roman"/>
          <w:sz w:val="16"/>
          <w:szCs w:val="16"/>
        </w:rPr>
        <w:t xml:space="preserve">: </w:t>
      </w:r>
      <w:r>
        <w:rPr>
          <w:rFonts w:ascii="Times New Roman" w:hAnsi="Times New Roman"/>
          <w:sz w:val="16"/>
          <w:szCs w:val="16"/>
          <w:lang w:val="en-US"/>
        </w:rPr>
        <w:t>kolokol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  <w:lang w:val="en-US"/>
        </w:rPr>
        <w:t>tob</w:t>
      </w:r>
      <w:r>
        <w:rPr>
          <w:rFonts w:ascii="Times New Roman" w:hAnsi="Times New Roman"/>
          <w:sz w:val="16"/>
          <w:szCs w:val="16"/>
        </w:rPr>
        <w:t>@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  <w:lang w:val="en-US"/>
        </w:rPr>
        <w:t>ru</w:t>
      </w:r>
    </w:p>
    <w:p w14:paraId="7963C72E" w14:textId="77777777" w:rsidR="008201DC" w:rsidRDefault="008201DC" w:rsidP="008201DC">
      <w:pPr>
        <w:rPr>
          <w:rFonts w:ascii="Calibri" w:hAnsi="Calibri"/>
        </w:rPr>
      </w:pPr>
    </w:p>
    <w:p w14:paraId="03DD23A1" w14:textId="77777777" w:rsidR="008201DC" w:rsidRDefault="008201DC" w:rsidP="008201D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5AC8AF7" w14:textId="77777777" w:rsidR="008201DC" w:rsidRDefault="008201DC" w:rsidP="008201D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75BF767" w14:textId="77777777" w:rsidR="008201DC" w:rsidRDefault="008201DC" w:rsidP="008201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2F03CE" w14:textId="77777777" w:rsidR="008201DC" w:rsidRDefault="008201DC" w:rsidP="008201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ПРИНЯТО                                                                                     УТВЕРЖДЕНО</w:t>
      </w:r>
    </w:p>
    <w:p w14:paraId="6CB1EA6C" w14:textId="77777777" w:rsidR="008201DC" w:rsidRDefault="008201DC" w:rsidP="008201D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заседании Педагогического совета                                       приказом директора МАДОУ</w:t>
      </w:r>
    </w:p>
    <w:p w14:paraId="007B235B" w14:textId="77777777" w:rsidR="008201DC" w:rsidRDefault="008201DC" w:rsidP="008201D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МАДОУ «Детский сад № 1»                                                       «Детский сад № 1»</w:t>
      </w:r>
    </w:p>
    <w:p w14:paraId="0F07FFC0" w14:textId="77777777" w:rsidR="008201DC" w:rsidRDefault="008201DC" w:rsidP="008201D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Тобольска                                                                                   г. Тобольска</w:t>
      </w:r>
    </w:p>
    <w:p w14:paraId="40EB2A3D" w14:textId="77777777" w:rsidR="008201DC" w:rsidRDefault="008201DC" w:rsidP="008201DC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Протокол № 1 от 31.08.2023г.                                                      от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31.08.2023 г. </w:t>
      </w:r>
      <w:r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  <w:u w:val="single"/>
        </w:rPr>
        <w:t>158 - А</w:t>
      </w:r>
    </w:p>
    <w:p w14:paraId="18C04210" w14:textId="77777777" w:rsidR="008201DC" w:rsidRDefault="008201DC" w:rsidP="008201D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2B31E28" w14:textId="77777777" w:rsidR="008201DC" w:rsidRDefault="008201DC" w:rsidP="008201D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C989CCD" w14:textId="77777777" w:rsidR="008201DC" w:rsidRDefault="008201DC" w:rsidP="008201D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5C44E20" w14:textId="77777777" w:rsidR="008201DC" w:rsidRDefault="008201DC" w:rsidP="008201D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6F5D973" w14:textId="77777777" w:rsidR="008201DC" w:rsidRDefault="008201DC" w:rsidP="008201D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0A3D09E" w14:textId="77777777" w:rsidR="008201DC" w:rsidRDefault="008201DC" w:rsidP="008201D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7870DF2" w14:textId="77777777" w:rsidR="008201DC" w:rsidRDefault="008201DC" w:rsidP="008201D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32EE0DE" w14:textId="77777777" w:rsidR="008201DC" w:rsidRDefault="008201DC" w:rsidP="008201D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Дополнительная общеразвивающая программа</w:t>
      </w:r>
    </w:p>
    <w:p w14:paraId="78758A53" w14:textId="77777777" w:rsidR="008201DC" w:rsidRDefault="008201DC" w:rsidP="00820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социально-педагогической  направленности </w:t>
      </w:r>
    </w:p>
    <w:p w14:paraId="50487EA6" w14:textId="77777777" w:rsidR="008201DC" w:rsidRDefault="008201DC" w:rsidP="0082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82F80BF" w14:textId="77777777" w:rsidR="008201DC" w:rsidRDefault="008201DC" w:rsidP="0082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6ADC15" w14:textId="77777777" w:rsidR="008201DC" w:rsidRDefault="008201DC" w:rsidP="0082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Подготовка к школе</w:t>
      </w:r>
      <w:r>
        <w:rPr>
          <w:rFonts w:ascii="Times New Roman" w:hAnsi="Times New Roman"/>
          <w:sz w:val="24"/>
          <w:szCs w:val="24"/>
        </w:rPr>
        <w:t>»</w:t>
      </w:r>
    </w:p>
    <w:p w14:paraId="1B89CA0D" w14:textId="77777777" w:rsidR="008201DC" w:rsidRDefault="008201DC" w:rsidP="008201DC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sz w:val="24"/>
          <w:szCs w:val="24"/>
        </w:rPr>
      </w:pPr>
    </w:p>
    <w:p w14:paraId="101925F3" w14:textId="77777777" w:rsidR="008201DC" w:rsidRDefault="008201DC" w:rsidP="008201DC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sz w:val="24"/>
          <w:szCs w:val="24"/>
        </w:rPr>
      </w:pPr>
    </w:p>
    <w:p w14:paraId="2FD18ADC" w14:textId="77777777" w:rsidR="008201DC" w:rsidRDefault="008201DC" w:rsidP="008201DC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8201DC" w14:paraId="62DD1312" w14:textId="77777777" w:rsidTr="008201DC">
        <w:tc>
          <w:tcPr>
            <w:tcW w:w="4219" w:type="dxa"/>
          </w:tcPr>
          <w:p w14:paraId="14C8DA83" w14:textId="77777777" w:rsidR="008201DC" w:rsidRDefault="008201DC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8739D17" w14:textId="77777777" w:rsidR="008201DC" w:rsidRDefault="008201DC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Возраст обучающихся: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6-7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5E82D4" w14:textId="77777777" w:rsidR="008201DC" w:rsidRDefault="008201DC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Срок освоения программы: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 год</w:t>
            </w:r>
          </w:p>
          <w:p w14:paraId="72CDC213" w14:textId="77777777" w:rsidR="008201DC" w:rsidRDefault="008201DC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Объем программы: 72 часа</w:t>
            </w:r>
          </w:p>
          <w:p w14:paraId="5A9B428B" w14:textId="77777777" w:rsidR="008201DC" w:rsidRDefault="008201DC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54C137" w14:textId="77777777" w:rsidR="008201DC" w:rsidRDefault="008201DC">
            <w:pPr>
              <w:tabs>
                <w:tab w:val="center" w:pos="4677"/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- составитель: Халитова Наталья Александровна, учитель начальных классов</w:t>
            </w:r>
          </w:p>
          <w:p w14:paraId="7B8511F9" w14:textId="77777777" w:rsidR="008201DC" w:rsidRDefault="008201DC">
            <w:pPr>
              <w:tabs>
                <w:tab w:val="center" w:pos="4677"/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0F8A19" w14:textId="77777777" w:rsidR="008201DC" w:rsidRDefault="008201DC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5E31B8AC" w14:textId="77777777" w:rsidR="008201DC" w:rsidRDefault="008201DC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34868549" w14:textId="77777777" w:rsidR="008201DC" w:rsidRDefault="008201DC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27B42374" w14:textId="77777777" w:rsidR="008201DC" w:rsidRDefault="008201DC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44C0DC20" w14:textId="77777777" w:rsidR="008201DC" w:rsidRDefault="008201DC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35C9A04D" w14:textId="77777777" w:rsidR="008201DC" w:rsidRDefault="008201DC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13177A4D" w14:textId="77777777" w:rsidR="008201DC" w:rsidRDefault="008201DC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06BB84AA" w14:textId="77777777" w:rsidR="008201DC" w:rsidRDefault="008201DC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г.Тобольск, 2023 год</w:t>
            </w:r>
          </w:p>
        </w:tc>
      </w:tr>
    </w:tbl>
    <w:p w14:paraId="563184E9" w14:textId="77777777" w:rsidR="008201DC" w:rsidRDefault="008201DC" w:rsidP="008201DC">
      <w:pPr>
        <w:rPr>
          <w:rFonts w:ascii="Calibri" w:eastAsia="Calibri" w:hAnsi="Calibri"/>
        </w:rPr>
      </w:pPr>
    </w:p>
    <w:p w14:paraId="145128D3" w14:textId="77777777" w:rsidR="008201DC" w:rsidRDefault="008201DC" w:rsidP="002A6240">
      <w:pPr>
        <w:spacing w:line="36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14:paraId="5D4DEE05" w14:textId="77777777" w:rsidR="008201DC" w:rsidRDefault="008201DC" w:rsidP="002A6240">
      <w:pPr>
        <w:spacing w:line="360" w:lineRule="auto"/>
        <w:jc w:val="center"/>
        <w:rPr>
          <w:rFonts w:ascii="Times New Roman" w:hAnsi="Times New Roman"/>
        </w:rPr>
      </w:pPr>
    </w:p>
    <w:p w14:paraId="4E4E03E7" w14:textId="4DAC127C" w:rsidR="002A6240" w:rsidRDefault="002A6240" w:rsidP="002A624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СОДЕРЖАНИЕ:</w:t>
      </w:r>
    </w:p>
    <w:p w14:paraId="21F8A144" w14:textId="77777777" w:rsidR="002A6240" w:rsidRDefault="002A6240" w:rsidP="002A6240">
      <w:pPr>
        <w:spacing w:line="36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2A6240" w14:paraId="582A62B3" w14:textId="77777777" w:rsidTr="002A6240">
        <w:trPr>
          <w:trHeight w:val="32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7A34" w14:textId="77777777" w:rsidR="002A6240" w:rsidRDefault="002A6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.Пояснительная записка</w:t>
            </w:r>
          </w:p>
          <w:p w14:paraId="36100830" w14:textId="77777777" w:rsidR="002A6240" w:rsidRDefault="002A6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1.Актуальность</w:t>
            </w:r>
            <w:r w:rsidR="002008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92C6A">
              <w:rPr>
                <w:rFonts w:ascii="Times New Roman" w:hAnsi="Times New Roman"/>
                <w:sz w:val="24"/>
                <w:szCs w:val="24"/>
              </w:rPr>
              <w:t>новизна</w:t>
            </w:r>
          </w:p>
          <w:p w14:paraId="2016F77A" w14:textId="77777777" w:rsidR="002A6240" w:rsidRDefault="002A6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Цель и задачи программы</w:t>
            </w:r>
          </w:p>
          <w:p w14:paraId="2C20B539" w14:textId="77777777" w:rsidR="00BA260F" w:rsidRPr="002008C8" w:rsidRDefault="00BA2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3.Форма обучения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247E" w14:textId="77777777" w:rsidR="002A6240" w:rsidRDefault="002A62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74E5FF57" w14:textId="77777777" w:rsidR="002A6240" w:rsidRDefault="002A62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36819954" w14:textId="77777777" w:rsidR="002A6240" w:rsidRDefault="002A62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24E3F493" w14:textId="77777777" w:rsidR="002A6240" w:rsidRDefault="00BA2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6240" w14:paraId="10C7D857" w14:textId="77777777" w:rsidTr="002A6240">
        <w:trPr>
          <w:trHeight w:val="32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48D0" w14:textId="77777777" w:rsidR="002A6240" w:rsidRDefault="002A6240">
            <w:pPr>
              <w:tabs>
                <w:tab w:val="left" w:pos="180"/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II. </w:t>
            </w: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40F4" w14:textId="77777777" w:rsidR="002A6240" w:rsidRDefault="00BA2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A6240" w14:paraId="3F5ACDFD" w14:textId="77777777" w:rsidTr="002A6240">
        <w:trPr>
          <w:trHeight w:val="32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3348" w14:textId="77777777" w:rsidR="002A6240" w:rsidRDefault="002A624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008C8">
              <w:rPr>
                <w:rFonts w:ascii="Times New Roman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3B68" w14:textId="77777777" w:rsidR="002A6240" w:rsidRDefault="00BA2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A6240" w14:paraId="25BF3FB2" w14:textId="77777777" w:rsidTr="002A6240">
        <w:trPr>
          <w:trHeight w:val="32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2826" w14:textId="77777777" w:rsidR="002A6240" w:rsidRDefault="002A6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IV. </w:t>
            </w:r>
            <w:r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E6FD" w14:textId="77777777" w:rsidR="002A6240" w:rsidRDefault="00BA2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A6240" w14:paraId="5130537C" w14:textId="77777777" w:rsidTr="002A6240">
        <w:trPr>
          <w:trHeight w:val="32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4397" w14:textId="77777777" w:rsidR="002A6240" w:rsidRDefault="002A624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  <w:t>V.</w:t>
            </w:r>
            <w:r w:rsidR="002008C8">
              <w:t xml:space="preserve"> </w:t>
            </w:r>
            <w:r w:rsidR="002008C8" w:rsidRPr="002008C8">
              <w:rPr>
                <w:rFonts w:ascii="Times New Roman" w:hAnsi="Times New Roman" w:cs="Times New Roman"/>
                <w:sz w:val="24"/>
                <w:szCs w:val="24"/>
              </w:rPr>
              <w:t>Материально –техническое обеспечение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CCFA" w14:textId="77777777" w:rsidR="002A6240" w:rsidRDefault="002A62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BA260F">
              <w:rPr>
                <w:rFonts w:ascii="Times New Roman" w:hAnsi="Times New Roman"/>
              </w:rPr>
              <w:t>2</w:t>
            </w:r>
          </w:p>
        </w:tc>
      </w:tr>
      <w:tr w:rsidR="002A6240" w14:paraId="68251EC5" w14:textId="77777777" w:rsidTr="002A624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8C85" w14:textId="77777777" w:rsidR="002A6240" w:rsidRDefault="002A624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A74D" w14:textId="77777777" w:rsidR="002A6240" w:rsidRDefault="002A62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1A57AF" w14:textId="77777777" w:rsidR="002A6240" w:rsidRDefault="002A6240" w:rsidP="002A6240">
      <w:pPr>
        <w:spacing w:after="0" w:line="360" w:lineRule="auto"/>
        <w:jc w:val="center"/>
        <w:rPr>
          <w:rFonts w:ascii="Calibri" w:eastAsia="Times New Roman" w:hAnsi="Calibri"/>
        </w:rPr>
      </w:pPr>
    </w:p>
    <w:p w14:paraId="54A2D8E6" w14:textId="77777777" w:rsidR="002A6240" w:rsidRDefault="002A6240" w:rsidP="002A6240">
      <w:pPr>
        <w:spacing w:after="0" w:line="240" w:lineRule="atLeast"/>
        <w:rPr>
          <w:rFonts w:ascii="Times New Roman" w:hAnsi="Times New Roman"/>
        </w:rPr>
      </w:pPr>
    </w:p>
    <w:p w14:paraId="0667C101" w14:textId="77777777" w:rsidR="002A6240" w:rsidRDefault="002A6240" w:rsidP="002A6240">
      <w:pPr>
        <w:spacing w:after="0" w:line="240" w:lineRule="atLeast"/>
        <w:rPr>
          <w:rFonts w:ascii="Times New Roman" w:hAnsi="Times New Roman"/>
        </w:rPr>
      </w:pPr>
    </w:p>
    <w:p w14:paraId="556407D9" w14:textId="77777777" w:rsidR="002A6240" w:rsidRDefault="002A6240" w:rsidP="002A6240">
      <w:pPr>
        <w:spacing w:after="0" w:line="240" w:lineRule="atLeast"/>
        <w:rPr>
          <w:rFonts w:ascii="Times New Roman" w:hAnsi="Times New Roman"/>
        </w:rPr>
      </w:pPr>
    </w:p>
    <w:p w14:paraId="798DEA6B" w14:textId="77777777" w:rsidR="002A6240" w:rsidRDefault="002A6240" w:rsidP="002A6240">
      <w:pPr>
        <w:spacing w:after="0" w:line="240" w:lineRule="atLeast"/>
        <w:rPr>
          <w:rFonts w:ascii="Times New Roman" w:hAnsi="Times New Roman"/>
        </w:rPr>
      </w:pPr>
    </w:p>
    <w:p w14:paraId="5466FBDD" w14:textId="77777777" w:rsidR="002A6240" w:rsidRDefault="002A6240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0DD923D5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5E404DFC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63FCB1CF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703E364D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1DB61B97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6E4D2DD2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21E3B373" w14:textId="77777777" w:rsidR="002008C8" w:rsidRDefault="002008C8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3767F475" w14:textId="77777777" w:rsidR="002008C8" w:rsidRDefault="002008C8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2A19F064" w14:textId="77777777" w:rsidR="002008C8" w:rsidRDefault="002008C8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4027F589" w14:textId="77777777" w:rsidR="002008C8" w:rsidRDefault="002008C8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58034E01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11D44FE9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190A656E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3EE1E0E3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7A7D3995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3116F028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5807FF14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45D18638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1216F806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1635C451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27B90B81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00FB108F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3AB6F65F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18166BBD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2F2FECB4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5C989453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647F134F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7A14B1C3" w14:textId="0CE7A822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2E29DAF2" w14:textId="16C15168" w:rsidR="00056574" w:rsidRDefault="00056574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115CADF1" w14:textId="77777777" w:rsidR="00056574" w:rsidRDefault="00056574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06F46D8B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6A1B2FF5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300BA844" w14:textId="77777777" w:rsidR="0034070E" w:rsidRDefault="0034070E" w:rsidP="002A6240">
      <w:pPr>
        <w:spacing w:after="0" w:line="240" w:lineRule="atLeast"/>
        <w:jc w:val="right"/>
        <w:rPr>
          <w:rFonts w:ascii="Times New Roman" w:hAnsi="Times New Roman"/>
        </w:rPr>
      </w:pPr>
    </w:p>
    <w:p w14:paraId="4A42FF83" w14:textId="77777777" w:rsidR="00766C35" w:rsidRDefault="00766C35" w:rsidP="00766C3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07511105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FD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4070E">
        <w:rPr>
          <w:rFonts w:ascii="Times New Roman" w:hAnsi="Times New Roman" w:cs="Times New Roman"/>
          <w:b/>
          <w:sz w:val="24"/>
          <w:szCs w:val="24"/>
        </w:rPr>
        <w:t>.    Пояснительная записка.</w:t>
      </w:r>
    </w:p>
    <w:p w14:paraId="4C06AAC8" w14:textId="77777777" w:rsidR="00BA260F" w:rsidRPr="00BA260F" w:rsidRDefault="00BA260F" w:rsidP="00BA260F">
      <w:pPr>
        <w:pStyle w:val="a5"/>
        <w:spacing w:before="0" w:beforeAutospacing="0" w:after="0" w:afterAutospacing="0" w:line="276" w:lineRule="auto"/>
        <w:ind w:firstLine="709"/>
        <w:jc w:val="both"/>
        <w:rPr>
          <w:b/>
        </w:rPr>
      </w:pPr>
      <w:r>
        <w:t>Программа «Подготовка к школе</w:t>
      </w:r>
      <w:r w:rsidRPr="00BA260F">
        <w:t xml:space="preserve">» разработана в соответствии с </w:t>
      </w:r>
      <w:r w:rsidRPr="00BA260F">
        <w:rPr>
          <w:b/>
        </w:rPr>
        <w:t>нормативно-правовыми документами:</w:t>
      </w:r>
    </w:p>
    <w:p w14:paraId="36D29CD0" w14:textId="77777777" w:rsidR="00BA260F" w:rsidRPr="00BA260F" w:rsidRDefault="00BA260F" w:rsidP="00BA260F">
      <w:pPr>
        <w:pStyle w:val="a4"/>
        <w:adjustRightInd w:val="0"/>
        <w:spacing w:line="276" w:lineRule="auto"/>
        <w:ind w:left="142"/>
        <w:jc w:val="both"/>
        <w:rPr>
          <w:color w:val="000000"/>
        </w:rPr>
      </w:pPr>
      <w:r w:rsidRPr="00BA260F">
        <w:rPr>
          <w:bCs/>
          <w:iCs/>
          <w:color w:val="000000"/>
        </w:rPr>
        <w:t>1. Федеральный закон от 29.12.2012 № 273-ФЗ «Об образовании в Российской Федерации»</w:t>
      </w:r>
      <w:r w:rsidRPr="00BA260F">
        <w:rPr>
          <w:color w:val="000000"/>
        </w:rPr>
        <w:t>:</w:t>
      </w:r>
      <w:r w:rsidRPr="00BA260F">
        <w:rPr>
          <w:iCs/>
          <w:color w:val="000000"/>
        </w:rPr>
        <w:t xml:space="preserve"> (ст. 12, п.5; ст. 75, п.4);  (ст. 75, п.4); (ст.2, п.14); (ФЗ ст. 75, п. 1); (ст. 75, п. 2);</w:t>
      </w:r>
      <w:r w:rsidRPr="00BA260F">
        <w:rPr>
          <w:color w:val="000000"/>
        </w:rPr>
        <w:t xml:space="preserve"> </w:t>
      </w:r>
      <w:r w:rsidRPr="00BA260F">
        <w:rPr>
          <w:iCs/>
          <w:color w:val="000000"/>
        </w:rPr>
        <w:t xml:space="preserve">(ст. 75, п. 3); (ст. 55, п. 5);(ст. 29, п. 2/д). </w:t>
      </w:r>
    </w:p>
    <w:p w14:paraId="48D6AF74" w14:textId="77777777" w:rsidR="00BA260F" w:rsidRPr="00BA260F" w:rsidRDefault="00BA260F" w:rsidP="00BA26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A26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№ 52831)</w:t>
      </w:r>
    </w:p>
    <w:p w14:paraId="6F15D173" w14:textId="77777777" w:rsidR="00BA260F" w:rsidRPr="00BA260F" w:rsidRDefault="00BA260F" w:rsidP="00BA26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highlight w:val="green"/>
        </w:rPr>
      </w:pPr>
      <w:r w:rsidRPr="00BA26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 Постановлением Главного государственного санитарного врача РФ от 28.09.2020 года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(зарегистрированного от 18.12.2020 №61573).</w:t>
      </w:r>
    </w:p>
    <w:p w14:paraId="33112097" w14:textId="77777777" w:rsidR="00BA260F" w:rsidRPr="00BA260F" w:rsidRDefault="00BA260F" w:rsidP="00BA26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A26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 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программы»).</w:t>
      </w:r>
    </w:p>
    <w:p w14:paraId="331C056A" w14:textId="77777777" w:rsidR="00BA260F" w:rsidRPr="00BA260F" w:rsidRDefault="00BA260F" w:rsidP="00BA26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A260F">
        <w:rPr>
          <w:rFonts w:ascii="Times New Roman" w:hAnsi="Times New Roman" w:cs="Times New Roman"/>
          <w:bCs/>
          <w:iCs/>
          <w:sz w:val="24"/>
          <w:szCs w:val="24"/>
        </w:rPr>
        <w:t xml:space="preserve">5. </w:t>
      </w:r>
      <w:r w:rsidRPr="00BA26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Письмо Минобрнауки России</w:t>
      </w:r>
      <w:r w:rsidRPr="00BA260F">
        <w:rPr>
          <w:rFonts w:ascii="Times New Roman" w:hAnsi="Times New Roman" w:cs="Times New Roman"/>
          <w:bCs/>
          <w:iCs/>
          <w:sz w:val="24"/>
          <w:szCs w:val="24"/>
        </w:rPr>
        <w:t xml:space="preserve"> от 18 августа 2017 г. № 09-1672 «О направлении методических рекомендаций по организации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14:paraId="55089510" w14:textId="77777777" w:rsidR="00BA260F" w:rsidRPr="00BA260F" w:rsidRDefault="00BA260F" w:rsidP="00BA260F">
      <w:pPr>
        <w:autoSpaceDE w:val="0"/>
        <w:autoSpaceDN w:val="0"/>
        <w:adjustRightInd w:val="0"/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BA260F">
        <w:rPr>
          <w:rFonts w:ascii="Times New Roman" w:hAnsi="Times New Roman" w:cs="Times New Roman"/>
          <w:bCs/>
          <w:iCs/>
          <w:sz w:val="24"/>
          <w:szCs w:val="24"/>
        </w:rPr>
        <w:t>6. Требования к дополнительным общеобразовательным общеразвивающим программам и методические рекомендации по их применению (</w:t>
      </w:r>
      <w:r w:rsidRPr="00BA260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ИМЦ РМЦ реализация приоритетного проекта «Доступное дополнительное образование для детей» на территории Тюменской области. /Автор-составитель: Хóхлова Светлана Викторовна, к.п.н., заместитель директора по дополнительному образованию ГАУ ДО ТО «Дворец творчества и спорта «Пионер», Тюмень, 2017 )</w:t>
      </w:r>
    </w:p>
    <w:p w14:paraId="454B73AF" w14:textId="77777777" w:rsidR="00BA260F" w:rsidRPr="00BA260F" w:rsidRDefault="00BA260F" w:rsidP="00BA26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A260F">
        <w:rPr>
          <w:rFonts w:ascii="Times New Roman" w:hAnsi="Times New Roman" w:cs="Times New Roman"/>
          <w:bCs/>
          <w:iCs/>
          <w:sz w:val="24"/>
          <w:szCs w:val="24"/>
        </w:rPr>
        <w:t>Дистанционная форма работы предусмотрена в соответствии со следующими нормативными документами:</w:t>
      </w:r>
    </w:p>
    <w:p w14:paraId="7AA1D77D" w14:textId="77777777" w:rsidR="00BA260F" w:rsidRPr="00BA260F" w:rsidRDefault="00BA260F" w:rsidP="00BA26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A260F">
        <w:rPr>
          <w:rFonts w:ascii="Times New Roman" w:hAnsi="Times New Roman" w:cs="Times New Roman"/>
          <w:bCs/>
          <w:iCs/>
          <w:sz w:val="24"/>
          <w:szCs w:val="24"/>
        </w:rPr>
        <w:t>7.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48226);</w:t>
      </w:r>
    </w:p>
    <w:p w14:paraId="2DD4CB3A" w14:textId="77777777" w:rsidR="00BA260F" w:rsidRPr="00BA260F" w:rsidRDefault="00BA260F" w:rsidP="00BA26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A260F">
        <w:rPr>
          <w:rFonts w:ascii="Times New Roman" w:hAnsi="Times New Roman" w:cs="Times New Roman"/>
          <w:bCs/>
          <w:iCs/>
          <w:sz w:val="24"/>
          <w:szCs w:val="24"/>
        </w:rPr>
        <w:t>8.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(Министерство Просвещения от 19.03.2020г.);</w:t>
      </w:r>
    </w:p>
    <w:p w14:paraId="57852A70" w14:textId="77777777" w:rsidR="00BA260F" w:rsidRPr="00BA260F" w:rsidRDefault="00BA260F" w:rsidP="00BA26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A260F">
        <w:rPr>
          <w:rFonts w:ascii="Times New Roman" w:hAnsi="Times New Roman" w:cs="Times New Roman"/>
          <w:bCs/>
          <w:iCs/>
          <w:sz w:val="24"/>
          <w:szCs w:val="24"/>
        </w:rPr>
        <w:t>9. Рекомендации по реализации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 (Министерство Просвещения от 07.05.2020г. №ВБ-976/04).</w:t>
      </w:r>
    </w:p>
    <w:p w14:paraId="2AB9F7A3" w14:textId="77777777" w:rsidR="00BA260F" w:rsidRPr="00BA260F" w:rsidRDefault="00BA260F" w:rsidP="00BA26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A260F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BA260F">
        <w:rPr>
          <w:rFonts w:ascii="Times New Roman" w:hAnsi="Times New Roman" w:cs="Times New Roman"/>
          <w:sz w:val="24"/>
          <w:szCs w:val="24"/>
        </w:rPr>
        <w:t xml:space="preserve">: </w:t>
      </w:r>
      <w:r w:rsidRPr="00BA260F">
        <w:rPr>
          <w:rFonts w:ascii="Times New Roman" w:hAnsi="Times New Roman" w:cs="Times New Roman"/>
          <w:color w:val="000000"/>
          <w:sz w:val="24"/>
          <w:szCs w:val="24"/>
        </w:rPr>
        <w:t>социально-гуманитарная</w:t>
      </w:r>
    </w:p>
    <w:p w14:paraId="3B5DDFBD" w14:textId="77777777" w:rsidR="00BA260F" w:rsidRPr="00BA260F" w:rsidRDefault="00BA260F" w:rsidP="00BA26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60F">
        <w:rPr>
          <w:rFonts w:ascii="Times New Roman" w:hAnsi="Times New Roman" w:cs="Times New Roman"/>
          <w:b/>
          <w:sz w:val="24"/>
          <w:szCs w:val="24"/>
        </w:rPr>
        <w:lastRenderedPageBreak/>
        <w:t>Вид деятельности</w:t>
      </w:r>
      <w:r>
        <w:rPr>
          <w:rFonts w:ascii="Times New Roman" w:hAnsi="Times New Roman" w:cs="Times New Roman"/>
          <w:sz w:val="24"/>
          <w:szCs w:val="24"/>
        </w:rPr>
        <w:t>: специальная подготовка к усвоению школьных предметов</w:t>
      </w:r>
      <w:r w:rsidRPr="00BA26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5D1FFE" w14:textId="77777777" w:rsidR="00963CC2" w:rsidRPr="0034070E" w:rsidRDefault="002008C8" w:rsidP="00BA26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1. Актуальность.</w:t>
      </w:r>
    </w:p>
    <w:p w14:paraId="5EA10DF1" w14:textId="77777777" w:rsidR="00963CC2" w:rsidRPr="0034070E" w:rsidRDefault="002008C8" w:rsidP="00BA2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3CC2" w:rsidRPr="0034070E">
        <w:rPr>
          <w:rFonts w:ascii="Times New Roman" w:hAnsi="Times New Roman" w:cs="Times New Roman"/>
          <w:sz w:val="24"/>
          <w:szCs w:val="24"/>
        </w:rPr>
        <w:t xml:space="preserve">На протяжении всей жизни человеку неоднократно приходится приспосабливаться к условиям внешней среды. Переход от дошкольного детства к школьному – один из самых ответственных этапов человеческой жизни. Для детского организма адаптация к переменам требует огромного напряжения всех жизненных сил, перестройки работы организма. </w:t>
      </w:r>
      <w:r w:rsidR="00963CC2" w:rsidRPr="0034070E">
        <w:rPr>
          <w:rFonts w:ascii="Times New Roman" w:hAnsi="Times New Roman" w:cs="Times New Roman"/>
          <w:sz w:val="24"/>
          <w:szCs w:val="24"/>
        </w:rPr>
        <w:br/>
        <w:t>В этот период задача всех окружающих ребенка взрослых (родителей, воспитателей, учителей) - обеспечить благоприятные условия для всесторонней полноценной подготовки дошкольника к обучению в школе.</w:t>
      </w:r>
    </w:p>
    <w:p w14:paraId="63A0B901" w14:textId="77777777" w:rsidR="00963CC2" w:rsidRPr="0034070E" w:rsidRDefault="002008C8" w:rsidP="00BA26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3CC2" w:rsidRPr="0034070E">
        <w:rPr>
          <w:rFonts w:ascii="Times New Roman" w:hAnsi="Times New Roman" w:cs="Times New Roman"/>
          <w:sz w:val="24"/>
          <w:szCs w:val="24"/>
        </w:rPr>
        <w:t xml:space="preserve">В настоящее время школа решает сложную задачу образования и воспитания подрастающего поколения – </w:t>
      </w:r>
      <w:r w:rsidR="00963CC2" w:rsidRPr="0034070E">
        <w:rPr>
          <w:rFonts w:ascii="Times New Roman" w:hAnsi="Times New Roman" w:cs="Times New Roman"/>
          <w:i/>
          <w:sz w:val="24"/>
          <w:szCs w:val="24"/>
        </w:rPr>
        <w:t>личностное развитие ребенка</w:t>
      </w:r>
      <w:r w:rsidR="00963CC2" w:rsidRPr="0034070E">
        <w:rPr>
          <w:rFonts w:ascii="Times New Roman" w:hAnsi="Times New Roman" w:cs="Times New Roman"/>
          <w:sz w:val="24"/>
          <w:szCs w:val="24"/>
        </w:rPr>
        <w:t xml:space="preserve"> (готовность и способность к саморазвитию, сформированность мотивации к учению и познанию) </w:t>
      </w:r>
      <w:r w:rsidR="00963CC2" w:rsidRPr="0034070E">
        <w:rPr>
          <w:rFonts w:ascii="Times New Roman" w:hAnsi="Times New Roman" w:cs="Times New Roman"/>
          <w:i/>
          <w:sz w:val="24"/>
          <w:szCs w:val="24"/>
        </w:rPr>
        <w:t>на основе освоения им универсальныхучебных действий</w:t>
      </w:r>
      <w:r w:rsidR="00963CC2" w:rsidRPr="0034070E">
        <w:rPr>
          <w:rFonts w:ascii="Times New Roman" w:hAnsi="Times New Roman" w:cs="Times New Roman"/>
          <w:sz w:val="24"/>
          <w:szCs w:val="24"/>
        </w:rPr>
        <w:t xml:space="preserve">  (регулятивных, познавательных, коммуникативных), </w:t>
      </w:r>
      <w:r w:rsidR="00963CC2" w:rsidRPr="0034070E">
        <w:rPr>
          <w:rFonts w:ascii="Times New Roman" w:hAnsi="Times New Roman" w:cs="Times New Roman"/>
          <w:i/>
          <w:sz w:val="24"/>
          <w:szCs w:val="24"/>
        </w:rPr>
        <w:t xml:space="preserve">познания и освоения мира. </w:t>
      </w:r>
      <w:r w:rsidR="00963CC2" w:rsidRPr="0034070E">
        <w:rPr>
          <w:rFonts w:ascii="Times New Roman" w:hAnsi="Times New Roman" w:cs="Times New Roman"/>
          <w:sz w:val="24"/>
          <w:szCs w:val="24"/>
        </w:rPr>
        <w:t>В сфере экономических и политических преобразований нашего общества от учителя начальных классов требуется совершенствование всей системы учебно-воспитательного процесса, осуществление преемственности между дошкольным и начальным обучением. Одним из таких направлений является предшкольная подготовка.</w:t>
      </w:r>
    </w:p>
    <w:p w14:paraId="27E64F21" w14:textId="77777777" w:rsidR="00963CC2" w:rsidRPr="0034070E" w:rsidRDefault="002008C8" w:rsidP="003407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3CC2" w:rsidRPr="0034070E">
        <w:rPr>
          <w:rFonts w:ascii="Times New Roman" w:hAnsi="Times New Roman" w:cs="Times New Roman"/>
          <w:sz w:val="24"/>
          <w:szCs w:val="24"/>
        </w:rPr>
        <w:t xml:space="preserve">Успехи школьного обучения в немалой степени зависят от уровня подготовленности ребенка в дошкольные годы. К старшему дошкольному возрасту (6,5 лет) определяющей для готовности детей к школе является сформированность  «базиса личностной культуры». Основной характеристикой базиса личностной культуры ребенка дошкольного возраста является </w:t>
      </w:r>
      <w:r w:rsidR="00963CC2" w:rsidRPr="0034070E">
        <w:rPr>
          <w:rFonts w:ascii="Times New Roman" w:hAnsi="Times New Roman" w:cs="Times New Roman"/>
          <w:i/>
          <w:sz w:val="24"/>
          <w:szCs w:val="24"/>
        </w:rPr>
        <w:t>компетентность</w:t>
      </w:r>
      <w:r w:rsidR="00963CC2" w:rsidRPr="0034070E">
        <w:rPr>
          <w:rFonts w:ascii="Times New Roman" w:hAnsi="Times New Roman" w:cs="Times New Roman"/>
          <w:sz w:val="24"/>
          <w:szCs w:val="24"/>
        </w:rPr>
        <w:t xml:space="preserve">, которая включает в себя коммуникативную, социальную, интеллектуальную и компетентность в плане физического развития. </w:t>
      </w:r>
    </w:p>
    <w:p w14:paraId="497670D1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i/>
          <w:sz w:val="24"/>
          <w:szCs w:val="24"/>
        </w:rPr>
        <w:t>Коммуникативная компетентность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проявляется в свободном выражении ребенком своих желаний, намерений с помощью речевых и неречевых  средств. Ребенок умеет слушать другого и согласовывать с ним  свои  действия.</w:t>
      </w:r>
    </w:p>
    <w:p w14:paraId="5FD2D4DF" w14:textId="77777777" w:rsidR="00963CC2" w:rsidRPr="0034070E" w:rsidRDefault="002008C8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63CC2" w:rsidRPr="0034070E">
        <w:rPr>
          <w:rFonts w:ascii="Times New Roman" w:hAnsi="Times New Roman" w:cs="Times New Roman"/>
          <w:i/>
          <w:sz w:val="24"/>
          <w:szCs w:val="24"/>
        </w:rPr>
        <w:t>Социальная компетентность</w:t>
      </w:r>
      <w:r w:rsidR="00963CC2" w:rsidRPr="0034070E">
        <w:rPr>
          <w:rFonts w:ascii="Times New Roman" w:hAnsi="Times New Roman" w:cs="Times New Roman"/>
          <w:sz w:val="24"/>
          <w:szCs w:val="24"/>
        </w:rPr>
        <w:t xml:space="preserve"> позволяет дошкольнику понимать разный характер отношения к нему окружающих взрослых и сверстников, выбирать линию поведения, соответствующую ситуации. Ребенок умеет попросить о помощи и оказать ее, учитывает желания других людей, может сдерживать себя, высказывать просьбы, пожелания, несогласие  в социально приемлемой форме. </w:t>
      </w:r>
    </w:p>
    <w:p w14:paraId="363D4BC6" w14:textId="77777777" w:rsidR="00963CC2" w:rsidRPr="0034070E" w:rsidRDefault="002008C8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963CC2" w:rsidRPr="0034070E">
        <w:rPr>
          <w:rFonts w:ascii="Times New Roman" w:hAnsi="Times New Roman" w:cs="Times New Roman"/>
          <w:i/>
          <w:sz w:val="24"/>
          <w:szCs w:val="24"/>
        </w:rPr>
        <w:t>Интеллектуальная компетентность</w:t>
      </w:r>
      <w:r w:rsidR="00963CC2" w:rsidRPr="0034070E">
        <w:rPr>
          <w:rFonts w:ascii="Times New Roman" w:hAnsi="Times New Roman" w:cs="Times New Roman"/>
          <w:sz w:val="24"/>
          <w:szCs w:val="24"/>
        </w:rPr>
        <w:t xml:space="preserve"> характеризуется способностью ребенка к практическому и умственному экспериментированию, знаковому опосредованию и символическому моделированию, речевому планированию, логическим операциям (сравнение, анализ, обобщение). Ребенок проявляет осведомленность в разных сферах деятельности людей, имеет представление о некоторых природных явлениях и закономерностях, знакомится с универсальными знаковыми системами – алфавитом, цифрами. </w:t>
      </w:r>
    </w:p>
    <w:p w14:paraId="6890BFD2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    С приходом в школу изменяется образ жизни ребенка, устанавливается  новая система отношений с окружающими людьми, выдвигаются новые задачи, складываются новые формы деятельности. Когда же можно говорить о том, что ребенок готов к обучению в школе?  Большинство родителей считает, что его ребенок готов к школе, если он умеет читать и считать. Однако высокий уровень интеллектуального развития детей не всегда совпадает с их </w:t>
      </w:r>
      <w:r w:rsidRPr="0034070E">
        <w:rPr>
          <w:rFonts w:ascii="Times New Roman" w:hAnsi="Times New Roman" w:cs="Times New Roman"/>
          <w:i/>
          <w:sz w:val="24"/>
          <w:szCs w:val="24"/>
        </w:rPr>
        <w:t>личностной готовностью</w:t>
      </w:r>
      <w:r w:rsidRPr="0034070E">
        <w:rPr>
          <w:rFonts w:ascii="Times New Roman" w:hAnsi="Times New Roman" w:cs="Times New Roman"/>
          <w:sz w:val="24"/>
          <w:szCs w:val="24"/>
        </w:rPr>
        <w:t xml:space="preserve"> к школе, у детей не сформировано положительное отношение к новому образу жизни, предстоящим изменениям условий, правил, требований. Особое значение в личностной готовности ребенка к школе имеет мотивационный план, т. е. </w:t>
      </w:r>
      <w:r w:rsidRPr="0034070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«внутренняя позиция школьника», </w:t>
      </w:r>
      <w:r w:rsidRPr="0034070E">
        <w:rPr>
          <w:rFonts w:ascii="Times New Roman" w:hAnsi="Times New Roman" w:cs="Times New Roman"/>
          <w:sz w:val="24"/>
          <w:szCs w:val="24"/>
        </w:rPr>
        <w:t>которая выражается в стремлении ребенка выполнять общественно значимую и оцениваемую деятельность (учебную). Мотивационная готовность старшего дошкольника к обучению в школе  находит свое выражение в:</w:t>
      </w:r>
    </w:p>
    <w:p w14:paraId="141BD3C7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- наличии четких представлений о школе и формах школьного поведения;</w:t>
      </w:r>
    </w:p>
    <w:p w14:paraId="0A982FC5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- заинтересованном отношении к учению и учебной деятельности;</w:t>
      </w:r>
    </w:p>
    <w:p w14:paraId="0B6D4E12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- наличии социальных мотивов и умении подчиняться школьным требованиям.</w:t>
      </w:r>
    </w:p>
    <w:p w14:paraId="7B58B02C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    «Внутренняя позиция школьника»  начинает формироваться благодаря тому, что в детском саду и дома, с 5-6 лет, начинается подготовка детей к школе, которая призвана решать две основные задачи:</w:t>
      </w:r>
    </w:p>
    <w:p w14:paraId="146B8B90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- всестороннее воспитание ребенка;</w:t>
      </w:r>
    </w:p>
    <w:p w14:paraId="7CD5C549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- специальная подготовка  к усвоению тех предметов, которые ребенок будет изучать в школе.</w:t>
      </w:r>
    </w:p>
    <w:p w14:paraId="2FFE87A4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     В итоге детский сад превращается в «маленькую школу», где от дошкольника требуют то, к чему он психологически еще не готов. Поступление в школу не готового к обучению ребенка отрицательно сказывается на его дальнейшем развитии, здоровье, успеваемости. Это приводит к отрицательному отношению к школе и трудностям в дальнейшем воспитании.</w:t>
      </w:r>
    </w:p>
    <w:p w14:paraId="52A67DD0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Для формирования  «внутренней позиции школьника»,  положительного отношения к школе старшему дошкольнику  необходимо не просто рассказывать о школе,  не просто «дать  поиграть в школу», а создать условия, чтобы он хоть на несколько минут побыл  настоящим учеником: посидел за партой, пообщался  со своим будущим учителем, привык к нему и его требованиям, «почувствовал» школьные стены.  </w:t>
      </w:r>
    </w:p>
    <w:p w14:paraId="5835693B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0E">
        <w:rPr>
          <w:rFonts w:ascii="Times New Roman" w:hAnsi="Times New Roman" w:cs="Times New Roman"/>
          <w:b/>
          <w:sz w:val="24"/>
          <w:szCs w:val="24"/>
        </w:rPr>
        <w:t>Новизна:</w:t>
      </w:r>
    </w:p>
    <w:p w14:paraId="1412E004" w14:textId="77777777" w:rsidR="00963CC2" w:rsidRPr="0034070E" w:rsidRDefault="00963CC2" w:rsidP="0034070E">
      <w:pPr>
        <w:widowControl w:val="0"/>
        <w:numPr>
          <w:ilvl w:val="0"/>
          <w:numId w:val="2"/>
        </w:numPr>
        <w:tabs>
          <w:tab w:val="clear" w:pos="108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в организации психолого-педагогического и социально-педагогического сопровождения старших дошкольников и их родителей;</w:t>
      </w:r>
    </w:p>
    <w:p w14:paraId="3328BC4A" w14:textId="77777777" w:rsidR="00963CC2" w:rsidRPr="0034070E" w:rsidRDefault="00963CC2" w:rsidP="0034070E">
      <w:pPr>
        <w:widowControl w:val="0"/>
        <w:numPr>
          <w:ilvl w:val="0"/>
          <w:numId w:val="2"/>
        </w:numPr>
        <w:tabs>
          <w:tab w:val="clear" w:pos="1080"/>
          <w:tab w:val="num" w:pos="284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в применении экспериментальной программы стартовых возможностей для детей старшего дошкольного возраста при поступлении в первый класс, независимо от социального уровня семьи, места жительства, здоровья ребенка, этнической принадлежности т.д.</w:t>
      </w:r>
    </w:p>
    <w:p w14:paraId="3CCC3D9F" w14:textId="77777777" w:rsidR="00963CC2" w:rsidRPr="0034070E" w:rsidRDefault="00963CC2" w:rsidP="0034070E">
      <w:pPr>
        <w:numPr>
          <w:ilvl w:val="0"/>
          <w:numId w:val="3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в создании предпосылок для формирования иноязычных коммуникативных      способностей и умений;</w:t>
      </w:r>
    </w:p>
    <w:p w14:paraId="0264D555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0E">
        <w:rPr>
          <w:rFonts w:ascii="Times New Roman" w:hAnsi="Times New Roman" w:cs="Times New Roman"/>
          <w:b/>
          <w:sz w:val="24"/>
          <w:szCs w:val="24"/>
        </w:rPr>
        <w:t xml:space="preserve"> 2. Цель, задачи, принципы.</w:t>
      </w:r>
    </w:p>
    <w:p w14:paraId="7158C5D0" w14:textId="77777777" w:rsidR="002008C8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2008C8">
        <w:rPr>
          <w:rFonts w:ascii="Times New Roman" w:hAnsi="Times New Roman" w:cs="Times New Roman"/>
          <w:sz w:val="24"/>
          <w:szCs w:val="24"/>
        </w:rPr>
        <w:t xml:space="preserve"> программы «Подготовка к школе»</w:t>
      </w:r>
    </w:p>
    <w:p w14:paraId="75A9B5A5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</w:t>
      </w:r>
      <w:r w:rsidR="002008C8">
        <w:rPr>
          <w:rFonts w:ascii="Times New Roman" w:hAnsi="Times New Roman" w:cs="Times New Roman"/>
          <w:sz w:val="24"/>
          <w:szCs w:val="24"/>
        </w:rPr>
        <w:t xml:space="preserve">      - </w:t>
      </w:r>
      <w:r w:rsidRPr="0034070E">
        <w:rPr>
          <w:rFonts w:ascii="Times New Roman" w:hAnsi="Times New Roman" w:cs="Times New Roman"/>
          <w:sz w:val="24"/>
          <w:szCs w:val="24"/>
        </w:rPr>
        <w:t>формирование у  ребёнка желания идти в школу, интереса к обучению, «внутренней позиции школьника» с помощью единства требований родителей, воспитателей и учителя  для реализации преемственности между дошкольным этапом и начальной школой с учетом ФГОС второго поколения.</w:t>
      </w:r>
    </w:p>
    <w:p w14:paraId="0AAA803E" w14:textId="77777777" w:rsidR="00963CC2" w:rsidRPr="0034070E" w:rsidRDefault="00963CC2" w:rsidP="0020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</w:t>
      </w:r>
      <w:r w:rsidR="002008C8">
        <w:rPr>
          <w:rFonts w:ascii="Times New Roman" w:hAnsi="Times New Roman" w:cs="Times New Roman"/>
          <w:sz w:val="24"/>
          <w:szCs w:val="24"/>
        </w:rPr>
        <w:t xml:space="preserve">  </w:t>
      </w:r>
      <w:r w:rsidR="002008C8" w:rsidRPr="0034070E">
        <w:rPr>
          <w:rFonts w:ascii="Times New Roman" w:hAnsi="Times New Roman" w:cs="Times New Roman"/>
          <w:b/>
          <w:sz w:val="24"/>
          <w:szCs w:val="24"/>
        </w:rPr>
        <w:t>Задачи</w:t>
      </w:r>
      <w:r w:rsidR="002008C8" w:rsidRPr="0034070E">
        <w:rPr>
          <w:rFonts w:ascii="Times New Roman" w:hAnsi="Times New Roman" w:cs="Times New Roman"/>
          <w:sz w:val="24"/>
          <w:szCs w:val="24"/>
        </w:rPr>
        <w:t>:</w:t>
      </w:r>
      <w:r w:rsidR="002008C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A068365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- систематизация знаний и умений, которыми обладают дошкольники (общих и специальных), пополнение их;</w:t>
      </w:r>
    </w:p>
    <w:p w14:paraId="76EB8E5B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- развитие познавательной активности, познавательной мотивации, интеллектуальных способностей детей;</w:t>
      </w:r>
    </w:p>
    <w:p w14:paraId="45C14300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- развитие эстетических чувств детей, эмоционально-ценностных ориентаций;</w:t>
      </w:r>
    </w:p>
    <w:p w14:paraId="22344047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- развитие детской самостоятельности и инициативы, воспитание у каждого ребенка чувства собственного достоинства, самоуважения, стремления к активной деятельности и творчеству;</w:t>
      </w:r>
    </w:p>
    <w:p w14:paraId="49929F23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- формирование четких представлений и школе и формах школьного поведения;</w:t>
      </w:r>
    </w:p>
    <w:p w14:paraId="18EFD629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- формирование готовности к школьному обучению, к новой социальной позиции школьника,</w:t>
      </w:r>
    </w:p>
    <w:p w14:paraId="43F7B192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заинтересованного отношения к учению и учебной деятельности;</w:t>
      </w:r>
    </w:p>
    <w:p w14:paraId="1063FD3E" w14:textId="77777777" w:rsidR="002008C8" w:rsidRDefault="00963CC2" w:rsidP="0020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lastRenderedPageBreak/>
        <w:t>- воспитание культуры общения, эмоциональной отзывчивости и доброжелательности к людям.</w:t>
      </w:r>
      <w:r w:rsidR="002008C8" w:rsidRPr="002008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6E6C6" w14:textId="77777777" w:rsidR="00963CC2" w:rsidRPr="002008C8" w:rsidRDefault="00BA260F" w:rsidP="003407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2008C8" w:rsidRPr="002008C8">
        <w:rPr>
          <w:rFonts w:ascii="Times New Roman" w:hAnsi="Times New Roman" w:cs="Times New Roman"/>
          <w:b/>
          <w:sz w:val="24"/>
          <w:szCs w:val="24"/>
        </w:rPr>
        <w:t xml:space="preserve">Основная форма обучения по данной программе –фронтальное (групповое)  занятие. </w:t>
      </w:r>
    </w:p>
    <w:p w14:paraId="29001D10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   Цель  и задачи процесса подготовки дошкольников определяют систему следующих психолого-педагогических </w:t>
      </w:r>
      <w:r w:rsidRPr="0034070E">
        <w:rPr>
          <w:rFonts w:ascii="Times New Roman" w:hAnsi="Times New Roman" w:cs="Times New Roman"/>
          <w:b/>
          <w:sz w:val="24"/>
          <w:szCs w:val="24"/>
        </w:rPr>
        <w:t>принципов</w:t>
      </w:r>
      <w:r w:rsidRPr="0034070E">
        <w:rPr>
          <w:rFonts w:ascii="Times New Roman" w:hAnsi="Times New Roman" w:cs="Times New Roman"/>
          <w:sz w:val="24"/>
          <w:szCs w:val="24"/>
        </w:rPr>
        <w:t>:</w:t>
      </w:r>
    </w:p>
    <w:p w14:paraId="0467AE35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1. Гуманистический принцип предполагает:</w:t>
      </w:r>
    </w:p>
    <w:p w14:paraId="1892CDFF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— всестороннее развитие личности ребенка на основе заботы о его благе и создания благоприятных условий жизни и обучения для всех детей;</w:t>
      </w:r>
    </w:p>
    <w:p w14:paraId="52F55F97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— защиту прав ребёнка, уважение достоинства, признание самоценности и значимости каждого дошкольника независимо от уровня его знаний и материальной обеспеченности;</w:t>
      </w:r>
    </w:p>
    <w:p w14:paraId="2A610749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— усвоение  нравственных норм и обязанностей по отношению к окружающим их людям;</w:t>
      </w:r>
    </w:p>
    <w:p w14:paraId="676156C8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2. Коммуникативный принцип предполагает, что в обучении процесс общения выступает:</w:t>
      </w:r>
    </w:p>
    <w:p w14:paraId="1C4B19A4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— как предмет специального изучения. Особое внимание в программе уделяется развитию устной  речи, овладению ребенком средствами речевого общения, умениями слушать и слышать партнера, договариваться, разрешать конфликты;</w:t>
      </w:r>
    </w:p>
    <w:p w14:paraId="08235A09" w14:textId="77777777" w:rsidR="002008C8" w:rsidRPr="002008C8" w:rsidRDefault="00963CC2" w:rsidP="00200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— как система межличностного общения с акцентом на культуру общения и взаимоотношения детей;</w:t>
      </w:r>
      <w:r w:rsidR="002008C8" w:rsidRPr="002008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41BA40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0E">
        <w:rPr>
          <w:rFonts w:ascii="Times New Roman" w:hAnsi="Times New Roman" w:cs="Times New Roman"/>
          <w:b/>
          <w:sz w:val="24"/>
          <w:szCs w:val="24"/>
        </w:rPr>
        <w:t>Принцип творческой активности предполагает:</w:t>
      </w:r>
    </w:p>
    <w:p w14:paraId="2792FED2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— стимулирование и поощрение творческой активности детей, инициирование постановки новых познавательных и художественно-творческих задач;</w:t>
      </w:r>
    </w:p>
    <w:p w14:paraId="4D468266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— участие в  коллективных формах работы;</w:t>
      </w:r>
    </w:p>
    <w:p w14:paraId="2505612B" w14:textId="77777777" w:rsidR="00963CC2" w:rsidRPr="0034070E" w:rsidRDefault="00B2255D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</w:t>
      </w:r>
      <w:r w:rsidR="00963CC2" w:rsidRPr="0034070E">
        <w:rPr>
          <w:rFonts w:ascii="Times New Roman" w:hAnsi="Times New Roman" w:cs="Times New Roman"/>
          <w:sz w:val="24"/>
          <w:szCs w:val="24"/>
        </w:rPr>
        <w:t>создание благоприятной атмосферы для раскрытия творческого потенциала каждого ребенка на основе межличностных отношений, построенных на модели равноправия, уважения и признания самоценности каждого учащегося.</w:t>
      </w:r>
    </w:p>
    <w:p w14:paraId="5A6D677E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i/>
          <w:sz w:val="24"/>
          <w:szCs w:val="24"/>
        </w:rPr>
        <w:t>Принцип обучения деятельности.</w:t>
      </w:r>
      <w:r w:rsidRPr="0034070E">
        <w:rPr>
          <w:rFonts w:ascii="Times New Roman" w:hAnsi="Times New Roman" w:cs="Times New Roman"/>
          <w:sz w:val="24"/>
          <w:szCs w:val="24"/>
        </w:rPr>
        <w:t xml:space="preserve"> Главное – не передача детям готовых знаний, а организация такой детской деятельности, в процессе которой они сами делают открытия, узнают что-то новое путем решения доступных проблемных задач. Используемые в процессе обучения игровые моменты, радость познания и открытия нового формируют у детей познавательную мотивацию, а преодоление возникающих в процессе учения интеллектуальных и личностных трудностей развивает волевую сферу. </w:t>
      </w:r>
    </w:p>
    <w:p w14:paraId="32282172" w14:textId="77777777" w:rsidR="00963CC2" w:rsidRPr="0034070E" w:rsidRDefault="00963CC2" w:rsidP="003407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    В соответствии с </w:t>
      </w:r>
      <w:r w:rsidRPr="0034070E">
        <w:rPr>
          <w:rFonts w:ascii="Times New Roman" w:hAnsi="Times New Roman" w:cs="Times New Roman"/>
          <w:i/>
          <w:sz w:val="24"/>
          <w:szCs w:val="24"/>
        </w:rPr>
        <w:t>принципом обучения деятельности</w:t>
      </w:r>
      <w:r w:rsidRPr="0034070E">
        <w:rPr>
          <w:rFonts w:ascii="Times New Roman" w:hAnsi="Times New Roman" w:cs="Times New Roman"/>
          <w:sz w:val="24"/>
          <w:szCs w:val="24"/>
        </w:rPr>
        <w:t xml:space="preserve"> занятия с дошкольниками строятся с использованием </w:t>
      </w:r>
      <w:r w:rsidRPr="0034070E">
        <w:rPr>
          <w:rFonts w:ascii="Times New Roman" w:hAnsi="Times New Roman" w:cs="Times New Roman"/>
          <w:i/>
          <w:sz w:val="24"/>
          <w:szCs w:val="24"/>
        </w:rPr>
        <w:t>проблемно-диалогической</w:t>
      </w:r>
      <w:r w:rsidRPr="0034070E">
        <w:rPr>
          <w:rFonts w:ascii="Times New Roman" w:hAnsi="Times New Roman" w:cs="Times New Roman"/>
          <w:sz w:val="24"/>
          <w:szCs w:val="24"/>
        </w:rPr>
        <w:t xml:space="preserve"> технологии, адаптированной к данному возрасту. Старшим дошкольникам  не только сообщаются готовые знания, но и организуется такая их деятельность, в процессе которой они сами делают открытия, узнают что-то новое и используют полученные знания и умения для решения жизненных задач. Такой подход позволяет обеспечить преемственность между дошкольным этапом и начальной школой  как на уровне содержания, так и на уровне технологии, когда обучение строится на деятельностной основе.  </w:t>
      </w:r>
    </w:p>
    <w:p w14:paraId="4897CFA1" w14:textId="77777777" w:rsidR="0034070E" w:rsidRDefault="0034070E" w:rsidP="0034070E">
      <w:pPr>
        <w:pStyle w:val="a4"/>
        <w:spacing w:line="276" w:lineRule="auto"/>
        <w:ind w:left="0"/>
        <w:jc w:val="center"/>
        <w:rPr>
          <w:b/>
        </w:rPr>
      </w:pPr>
    </w:p>
    <w:p w14:paraId="03053CB1" w14:textId="77777777" w:rsidR="002008C8" w:rsidRDefault="002008C8" w:rsidP="0034070E">
      <w:pPr>
        <w:pStyle w:val="a4"/>
        <w:spacing w:line="276" w:lineRule="auto"/>
        <w:ind w:left="0"/>
        <w:jc w:val="center"/>
        <w:rPr>
          <w:b/>
        </w:rPr>
      </w:pPr>
    </w:p>
    <w:p w14:paraId="7AF606AC" w14:textId="77777777" w:rsidR="002008C8" w:rsidRDefault="002008C8" w:rsidP="0034070E">
      <w:pPr>
        <w:pStyle w:val="a4"/>
        <w:spacing w:line="276" w:lineRule="auto"/>
        <w:ind w:left="0"/>
        <w:jc w:val="center"/>
        <w:rPr>
          <w:b/>
        </w:rPr>
      </w:pPr>
    </w:p>
    <w:p w14:paraId="4B6AF36A" w14:textId="77777777" w:rsidR="002008C8" w:rsidRDefault="002008C8" w:rsidP="0034070E">
      <w:pPr>
        <w:pStyle w:val="a4"/>
        <w:spacing w:line="276" w:lineRule="auto"/>
        <w:ind w:left="0"/>
        <w:jc w:val="center"/>
        <w:rPr>
          <w:b/>
        </w:rPr>
      </w:pPr>
    </w:p>
    <w:p w14:paraId="61090EE2" w14:textId="77777777" w:rsidR="002008C8" w:rsidRDefault="002008C8" w:rsidP="0034070E">
      <w:pPr>
        <w:pStyle w:val="a4"/>
        <w:spacing w:line="276" w:lineRule="auto"/>
        <w:ind w:left="0"/>
        <w:jc w:val="center"/>
        <w:rPr>
          <w:b/>
        </w:rPr>
      </w:pPr>
    </w:p>
    <w:p w14:paraId="338CEB17" w14:textId="77777777" w:rsidR="002008C8" w:rsidRDefault="002008C8" w:rsidP="0034070E">
      <w:pPr>
        <w:pStyle w:val="a4"/>
        <w:spacing w:line="276" w:lineRule="auto"/>
        <w:ind w:left="0"/>
        <w:jc w:val="center"/>
        <w:rPr>
          <w:b/>
        </w:rPr>
      </w:pPr>
    </w:p>
    <w:p w14:paraId="402395EA" w14:textId="77777777" w:rsidR="002008C8" w:rsidRDefault="002008C8" w:rsidP="0034070E">
      <w:pPr>
        <w:pStyle w:val="a4"/>
        <w:spacing w:line="276" w:lineRule="auto"/>
        <w:ind w:left="0"/>
        <w:jc w:val="center"/>
        <w:rPr>
          <w:b/>
        </w:rPr>
      </w:pPr>
    </w:p>
    <w:p w14:paraId="303B1391" w14:textId="77777777" w:rsidR="00963CC2" w:rsidRPr="0034070E" w:rsidRDefault="00963CC2" w:rsidP="0034070E">
      <w:pPr>
        <w:pStyle w:val="a4"/>
        <w:spacing w:line="276" w:lineRule="auto"/>
        <w:ind w:left="0"/>
        <w:jc w:val="center"/>
        <w:rPr>
          <w:b/>
        </w:rPr>
      </w:pPr>
      <w:r w:rsidRPr="0034070E">
        <w:rPr>
          <w:b/>
          <w:lang w:val="en-US"/>
        </w:rPr>
        <w:lastRenderedPageBreak/>
        <w:t>II</w:t>
      </w:r>
      <w:r w:rsidRPr="0034070E">
        <w:rPr>
          <w:b/>
        </w:rPr>
        <w:t xml:space="preserve">.    </w:t>
      </w:r>
      <w:r w:rsidR="0034070E">
        <w:rPr>
          <w:b/>
        </w:rPr>
        <w:t>Планируемые результаты.</w:t>
      </w:r>
    </w:p>
    <w:p w14:paraId="656A682E" w14:textId="77777777" w:rsidR="00963CC2" w:rsidRPr="0034070E" w:rsidRDefault="00963CC2" w:rsidP="0034070E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0E">
        <w:rPr>
          <w:rFonts w:ascii="Times New Roman" w:hAnsi="Times New Roman" w:cs="Times New Roman"/>
          <w:b/>
          <w:sz w:val="24"/>
          <w:szCs w:val="24"/>
        </w:rPr>
        <w:t>1.  Описание места процесса подготовки дошкольников в учебном плане.</w:t>
      </w:r>
    </w:p>
    <w:p w14:paraId="3E2BA9FE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   Программа рассчитана на 28 недель. Занятия по программе  «Подготовка к школе» проводятся 2 раза в неделю в период с октября по апрель текущего учебного года. Общее количество часов – 56 часов.</w:t>
      </w:r>
    </w:p>
    <w:p w14:paraId="2C2543BA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  Одно учебное занятие длится 30 минут.  Наполняемость группы 20-30 человек.</w:t>
      </w:r>
    </w:p>
    <w:p w14:paraId="2CA3F0DE" w14:textId="77777777" w:rsidR="00963CC2" w:rsidRPr="0034070E" w:rsidRDefault="00963CC2" w:rsidP="003407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070E">
        <w:rPr>
          <w:rFonts w:ascii="Times New Roman" w:hAnsi="Times New Roman" w:cs="Times New Roman"/>
          <w:b/>
          <w:sz w:val="24"/>
          <w:szCs w:val="24"/>
        </w:rPr>
        <w:t xml:space="preserve">      2.   Личностные, метапредметные  (предпосылки) и предметные результаты освоения программы.</w:t>
      </w:r>
    </w:p>
    <w:p w14:paraId="285C3444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    В результате занятий по программе «Подготовка к школе» у старшего дошкольника сформируются следующие предпосылки для достижения личностных и метапредметных (регулятивных, познавательных, коммуникативных) результатов и предметные результаты.</w:t>
      </w:r>
    </w:p>
    <w:p w14:paraId="744DD058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b/>
          <w:sz w:val="24"/>
          <w:szCs w:val="24"/>
        </w:rPr>
        <w:t>Личностными результатами (предпосылками к их достижению)</w:t>
      </w:r>
      <w:r w:rsidRPr="0034070E">
        <w:rPr>
          <w:rFonts w:ascii="Times New Roman" w:hAnsi="Times New Roman" w:cs="Times New Roman"/>
          <w:sz w:val="24"/>
          <w:szCs w:val="24"/>
        </w:rPr>
        <w:t xml:space="preserve"> дошкольной подготовки является формирование следующих умений:</w:t>
      </w:r>
    </w:p>
    <w:p w14:paraId="683EB049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</w:t>
      </w:r>
      <w:r w:rsidRPr="0034070E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и </w:t>
      </w:r>
      <w:r w:rsidRPr="0034070E">
        <w:rPr>
          <w:rFonts w:ascii="Times New Roman" w:hAnsi="Times New Roman" w:cs="Times New Roman"/>
          <w:i/>
          <w:sz w:val="24"/>
          <w:szCs w:val="24"/>
        </w:rPr>
        <w:t>высказывать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под руководством учителя самые простые общие для всех правила поведения (этические нормы);</w:t>
      </w:r>
    </w:p>
    <w:p w14:paraId="47FDC526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в предложенных учителем ситуациях общения и сотрудничества, опираясь на общие для всех простые правила поведения, </w:t>
      </w:r>
      <w:r w:rsidRPr="0034070E">
        <w:rPr>
          <w:rFonts w:ascii="Times New Roman" w:hAnsi="Times New Roman" w:cs="Times New Roman"/>
          <w:i/>
          <w:sz w:val="24"/>
          <w:szCs w:val="24"/>
        </w:rPr>
        <w:t>делать выбор</w:t>
      </w:r>
      <w:r w:rsidRPr="0034070E">
        <w:rPr>
          <w:rFonts w:ascii="Times New Roman" w:hAnsi="Times New Roman" w:cs="Times New Roman"/>
          <w:sz w:val="24"/>
          <w:szCs w:val="24"/>
        </w:rPr>
        <w:t>, как поступить (при поддержке учителя);</w:t>
      </w:r>
    </w:p>
    <w:p w14:paraId="6D811A78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при поддержке учителя и окружающих </w:t>
      </w:r>
      <w:r w:rsidRPr="0034070E">
        <w:rPr>
          <w:rFonts w:ascii="Times New Roman" w:hAnsi="Times New Roman" w:cs="Times New Roman"/>
          <w:i/>
          <w:sz w:val="24"/>
          <w:szCs w:val="24"/>
        </w:rPr>
        <w:t>давать оценку</w:t>
      </w:r>
      <w:r w:rsidRPr="0034070E">
        <w:rPr>
          <w:rFonts w:ascii="Times New Roman" w:hAnsi="Times New Roman" w:cs="Times New Roman"/>
          <w:sz w:val="24"/>
          <w:szCs w:val="24"/>
        </w:rPr>
        <w:t xml:space="preserve">  своим поступкам и поступкам других людей;</w:t>
      </w:r>
    </w:p>
    <w:p w14:paraId="0CE15B5E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</w:t>
      </w:r>
      <w:r w:rsidRPr="0034070E">
        <w:rPr>
          <w:rFonts w:ascii="Times New Roman" w:hAnsi="Times New Roman" w:cs="Times New Roman"/>
          <w:i/>
          <w:sz w:val="24"/>
          <w:szCs w:val="24"/>
        </w:rPr>
        <w:t>понимать</w:t>
      </w:r>
      <w:r w:rsidRPr="0034070E">
        <w:rPr>
          <w:rFonts w:ascii="Times New Roman" w:hAnsi="Times New Roman" w:cs="Times New Roman"/>
          <w:sz w:val="24"/>
          <w:szCs w:val="24"/>
        </w:rPr>
        <w:t>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</w:t>
      </w:r>
    </w:p>
    <w:p w14:paraId="3C7ADCAC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</w:t>
      </w:r>
      <w:r w:rsidRPr="0034070E">
        <w:rPr>
          <w:rFonts w:ascii="Times New Roman" w:hAnsi="Times New Roman" w:cs="Times New Roman"/>
          <w:i/>
          <w:sz w:val="24"/>
          <w:szCs w:val="24"/>
        </w:rPr>
        <w:t xml:space="preserve">выражать </w:t>
      </w:r>
      <w:r w:rsidRPr="0034070E">
        <w:rPr>
          <w:rFonts w:ascii="Times New Roman" w:hAnsi="Times New Roman" w:cs="Times New Roman"/>
          <w:sz w:val="24"/>
          <w:szCs w:val="24"/>
        </w:rPr>
        <w:t>свои эмоции, соблюдая этические нормы;</w:t>
      </w:r>
    </w:p>
    <w:p w14:paraId="50707CD0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</w:t>
      </w:r>
      <w:r w:rsidRPr="0034070E">
        <w:rPr>
          <w:rFonts w:ascii="Times New Roman" w:hAnsi="Times New Roman" w:cs="Times New Roman"/>
          <w:i/>
          <w:sz w:val="24"/>
          <w:szCs w:val="24"/>
        </w:rPr>
        <w:t>понимать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эмоции других людей, сочувствовать, сопереживать;</w:t>
      </w:r>
    </w:p>
    <w:p w14:paraId="06711899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</w:t>
      </w:r>
      <w:r w:rsidRPr="0034070E">
        <w:rPr>
          <w:rFonts w:ascii="Times New Roman" w:hAnsi="Times New Roman" w:cs="Times New Roman"/>
          <w:i/>
          <w:sz w:val="24"/>
          <w:szCs w:val="24"/>
        </w:rPr>
        <w:t>высказывать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свое отношение к героям литературных произведений, их поступкам;</w:t>
      </w:r>
    </w:p>
    <w:p w14:paraId="3BC961AD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</w:t>
      </w:r>
      <w:r w:rsidRPr="0034070E">
        <w:rPr>
          <w:rFonts w:ascii="Times New Roman" w:hAnsi="Times New Roman" w:cs="Times New Roman"/>
          <w:i/>
          <w:sz w:val="24"/>
          <w:szCs w:val="24"/>
        </w:rPr>
        <w:t>объяснять</w:t>
      </w:r>
      <w:r w:rsidRPr="0034070E">
        <w:rPr>
          <w:rFonts w:ascii="Times New Roman" w:hAnsi="Times New Roman" w:cs="Times New Roman"/>
          <w:sz w:val="24"/>
          <w:szCs w:val="24"/>
        </w:rPr>
        <w:t>, хочет идти в школу или нет, и почему.</w:t>
      </w:r>
    </w:p>
    <w:p w14:paraId="37B4F740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Сформированность  положительной мотивации к учебной деятельности: «Я хочу учиться!» - самый желаемый планируемый  личностный результат. </w:t>
      </w:r>
    </w:p>
    <w:p w14:paraId="347E1E14" w14:textId="77777777" w:rsidR="00963CC2" w:rsidRPr="0034070E" w:rsidRDefault="00963CC2" w:rsidP="0034070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b/>
          <w:sz w:val="24"/>
          <w:szCs w:val="24"/>
        </w:rPr>
        <w:t>Метапредметными результатами (предпосылками  к их формированию)</w:t>
      </w:r>
      <w:r w:rsidRPr="0034070E">
        <w:rPr>
          <w:rFonts w:ascii="Times New Roman" w:hAnsi="Times New Roman" w:cs="Times New Roman"/>
          <w:sz w:val="24"/>
          <w:szCs w:val="24"/>
        </w:rPr>
        <w:t xml:space="preserve"> дошкольной подготовки является формирование следующих универсальных учебных действий (далее по тексту УУД): регулятивных, познавательных, коммуникативных.</w:t>
      </w:r>
    </w:p>
    <w:p w14:paraId="6554B836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070E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УУД:</w:t>
      </w:r>
    </w:p>
    <w:p w14:paraId="7E2BCC60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учиться </w:t>
      </w:r>
      <w:r w:rsidRPr="0034070E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и </w:t>
      </w:r>
      <w:r w:rsidRPr="0034070E">
        <w:rPr>
          <w:rFonts w:ascii="Times New Roman" w:hAnsi="Times New Roman" w:cs="Times New Roman"/>
          <w:i/>
          <w:sz w:val="24"/>
          <w:szCs w:val="24"/>
        </w:rPr>
        <w:t>формулировать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цель деятельности на занятии с помощью учителя;</w:t>
      </w:r>
    </w:p>
    <w:p w14:paraId="714C7A21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учиться </w:t>
      </w:r>
      <w:r w:rsidRPr="0034070E">
        <w:rPr>
          <w:rFonts w:ascii="Times New Roman" w:hAnsi="Times New Roman" w:cs="Times New Roman"/>
          <w:i/>
          <w:sz w:val="24"/>
          <w:szCs w:val="24"/>
        </w:rPr>
        <w:t>работать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плану;</w:t>
      </w:r>
    </w:p>
    <w:p w14:paraId="1DF63C8D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учиться </w:t>
      </w:r>
      <w:r w:rsidRPr="0034070E">
        <w:rPr>
          <w:rFonts w:ascii="Times New Roman" w:hAnsi="Times New Roman" w:cs="Times New Roman"/>
          <w:i/>
          <w:sz w:val="24"/>
          <w:szCs w:val="24"/>
        </w:rPr>
        <w:t xml:space="preserve">проговаривать </w:t>
      </w:r>
      <w:r w:rsidRPr="0034070E">
        <w:rPr>
          <w:rFonts w:ascii="Times New Roman" w:hAnsi="Times New Roman" w:cs="Times New Roman"/>
          <w:sz w:val="24"/>
          <w:szCs w:val="24"/>
        </w:rPr>
        <w:t>последовательность действий на занятии;</w:t>
      </w:r>
    </w:p>
    <w:p w14:paraId="0A7DAABE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учиться </w:t>
      </w:r>
      <w:r w:rsidRPr="0034070E">
        <w:rPr>
          <w:rFonts w:ascii="Times New Roman" w:hAnsi="Times New Roman" w:cs="Times New Roman"/>
          <w:i/>
          <w:sz w:val="24"/>
          <w:szCs w:val="24"/>
        </w:rPr>
        <w:t>высказывать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свое предположение (версию) на основе работы с материалом (иллюстрациями) учебного пособия;</w:t>
      </w:r>
    </w:p>
    <w:p w14:paraId="120BF35F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- учиться</w:t>
      </w:r>
      <w:r w:rsidRPr="0034070E">
        <w:rPr>
          <w:rFonts w:ascii="Times New Roman" w:hAnsi="Times New Roman" w:cs="Times New Roman"/>
          <w:i/>
          <w:sz w:val="24"/>
          <w:szCs w:val="24"/>
        </w:rPr>
        <w:t xml:space="preserve"> отличать</w:t>
      </w:r>
      <w:r w:rsidRPr="0034070E">
        <w:rPr>
          <w:rFonts w:ascii="Times New Roman" w:hAnsi="Times New Roman" w:cs="Times New Roman"/>
          <w:sz w:val="24"/>
          <w:szCs w:val="24"/>
        </w:rPr>
        <w:t>верно выполненное задание от неверного;</w:t>
      </w:r>
    </w:p>
    <w:p w14:paraId="6F844DC3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учиться совместно с учителем и другими ребятами </w:t>
      </w:r>
      <w:r w:rsidRPr="0034070E">
        <w:rPr>
          <w:rFonts w:ascii="Times New Roman" w:hAnsi="Times New Roman" w:cs="Times New Roman"/>
          <w:i/>
          <w:sz w:val="24"/>
          <w:szCs w:val="24"/>
        </w:rPr>
        <w:t xml:space="preserve">давать </w:t>
      </w:r>
      <w:r w:rsidRPr="0034070E">
        <w:rPr>
          <w:rFonts w:ascii="Times New Roman" w:hAnsi="Times New Roman" w:cs="Times New Roman"/>
          <w:sz w:val="24"/>
          <w:szCs w:val="24"/>
        </w:rPr>
        <w:t xml:space="preserve">эмоциональную </w:t>
      </w:r>
      <w:r w:rsidRPr="0034070E">
        <w:rPr>
          <w:rFonts w:ascii="Times New Roman" w:hAnsi="Times New Roman" w:cs="Times New Roman"/>
          <w:i/>
          <w:sz w:val="24"/>
          <w:szCs w:val="24"/>
        </w:rPr>
        <w:t>оценку</w:t>
      </w:r>
      <w:r w:rsidRPr="0034070E">
        <w:rPr>
          <w:rFonts w:ascii="Times New Roman" w:hAnsi="Times New Roman" w:cs="Times New Roman"/>
          <w:sz w:val="24"/>
          <w:szCs w:val="24"/>
        </w:rPr>
        <w:t xml:space="preserve"> своей деятельности на занятии и деятельности всего класса;</w:t>
      </w:r>
    </w:p>
    <w:p w14:paraId="41A83244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учиться </w:t>
      </w:r>
      <w:r w:rsidRPr="0034070E">
        <w:rPr>
          <w:rFonts w:ascii="Times New Roman" w:hAnsi="Times New Roman" w:cs="Times New Roman"/>
          <w:i/>
          <w:sz w:val="24"/>
          <w:szCs w:val="24"/>
        </w:rPr>
        <w:t>оценивать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результаты своей работы.</w:t>
      </w:r>
    </w:p>
    <w:p w14:paraId="6C9D416D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070E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УУД:</w:t>
      </w:r>
    </w:p>
    <w:p w14:paraId="67E3F3EC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учиться ориентироваться в своей системе знаний: </w:t>
      </w:r>
      <w:r w:rsidRPr="0034070E">
        <w:rPr>
          <w:rFonts w:ascii="Times New Roman" w:hAnsi="Times New Roman" w:cs="Times New Roman"/>
          <w:i/>
          <w:sz w:val="24"/>
          <w:szCs w:val="24"/>
        </w:rPr>
        <w:t>отличать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новое от уже известного;</w:t>
      </w:r>
    </w:p>
    <w:p w14:paraId="2F11925B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учиться </w:t>
      </w:r>
      <w:r w:rsidRPr="0034070E">
        <w:rPr>
          <w:rFonts w:ascii="Times New Roman" w:hAnsi="Times New Roman" w:cs="Times New Roman"/>
          <w:i/>
          <w:sz w:val="24"/>
          <w:szCs w:val="24"/>
        </w:rPr>
        <w:t>ориентироваться</w:t>
      </w:r>
      <w:r w:rsidRPr="0034070E">
        <w:rPr>
          <w:rFonts w:ascii="Times New Roman" w:hAnsi="Times New Roman" w:cs="Times New Roman"/>
          <w:sz w:val="24"/>
          <w:szCs w:val="24"/>
        </w:rPr>
        <w:t xml:space="preserve"> в учебном пособии (на развороте, в оглавлении, в условных обозначениях);</w:t>
      </w:r>
    </w:p>
    <w:p w14:paraId="50287CEE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lastRenderedPageBreak/>
        <w:t xml:space="preserve">- учиться </w:t>
      </w:r>
      <w:r w:rsidRPr="0034070E">
        <w:rPr>
          <w:rFonts w:ascii="Times New Roman" w:hAnsi="Times New Roman" w:cs="Times New Roman"/>
          <w:i/>
          <w:sz w:val="24"/>
          <w:szCs w:val="24"/>
        </w:rPr>
        <w:t>находить ответы</w:t>
      </w:r>
      <w:r w:rsidRPr="0034070E">
        <w:rPr>
          <w:rFonts w:ascii="Times New Roman" w:hAnsi="Times New Roman" w:cs="Times New Roman"/>
          <w:sz w:val="24"/>
          <w:szCs w:val="24"/>
        </w:rPr>
        <w:t xml:space="preserve"> на вопросы в иллюстрациях;</w:t>
      </w:r>
    </w:p>
    <w:p w14:paraId="3C4DA86D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</w:t>
      </w:r>
      <w:r w:rsidRPr="0034070E">
        <w:rPr>
          <w:rFonts w:ascii="Times New Roman" w:hAnsi="Times New Roman" w:cs="Times New Roman"/>
          <w:i/>
          <w:sz w:val="24"/>
          <w:szCs w:val="24"/>
        </w:rPr>
        <w:t>сравнивать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и </w:t>
      </w:r>
      <w:r w:rsidRPr="0034070E">
        <w:rPr>
          <w:rFonts w:ascii="Times New Roman" w:hAnsi="Times New Roman" w:cs="Times New Roman"/>
          <w:i/>
          <w:sz w:val="24"/>
          <w:szCs w:val="24"/>
        </w:rPr>
        <w:t>группировать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различные объекты (числа, геометрические фигуры, предметные картинки);</w:t>
      </w:r>
    </w:p>
    <w:p w14:paraId="0A434201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-</w:t>
      </w:r>
      <w:r w:rsidRPr="0034070E">
        <w:rPr>
          <w:rFonts w:ascii="Times New Roman" w:hAnsi="Times New Roman" w:cs="Times New Roman"/>
          <w:i/>
          <w:sz w:val="24"/>
          <w:szCs w:val="24"/>
        </w:rPr>
        <w:t xml:space="preserve"> классифицировать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и </w:t>
      </w:r>
      <w:r w:rsidRPr="0034070E">
        <w:rPr>
          <w:rFonts w:ascii="Times New Roman" w:hAnsi="Times New Roman" w:cs="Times New Roman"/>
          <w:i/>
          <w:sz w:val="24"/>
          <w:szCs w:val="24"/>
        </w:rPr>
        <w:t>обобщать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на основе жизненного опыта;</w:t>
      </w:r>
    </w:p>
    <w:p w14:paraId="5147E320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учиться </w:t>
      </w:r>
      <w:r w:rsidRPr="0034070E">
        <w:rPr>
          <w:rFonts w:ascii="Times New Roman" w:hAnsi="Times New Roman" w:cs="Times New Roman"/>
          <w:i/>
          <w:sz w:val="24"/>
          <w:szCs w:val="24"/>
        </w:rPr>
        <w:t>делать выводы</w:t>
      </w:r>
      <w:r w:rsidRPr="0034070E">
        <w:rPr>
          <w:rFonts w:ascii="Times New Roman" w:hAnsi="Times New Roman" w:cs="Times New Roman"/>
          <w:sz w:val="24"/>
          <w:szCs w:val="24"/>
        </w:rPr>
        <w:t xml:space="preserve"> в результате совместной работы с учителем;</w:t>
      </w:r>
    </w:p>
    <w:p w14:paraId="4DE11665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учиться </w:t>
      </w:r>
      <w:r w:rsidRPr="0034070E">
        <w:rPr>
          <w:rFonts w:ascii="Times New Roman" w:hAnsi="Times New Roman" w:cs="Times New Roman"/>
          <w:i/>
          <w:sz w:val="24"/>
          <w:szCs w:val="24"/>
        </w:rPr>
        <w:t>преобразовывать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 (составлять математические рассказы на основе предметных рисунков и простейших моделей, заменять слово, предложение схемой).</w:t>
      </w:r>
    </w:p>
    <w:p w14:paraId="4F24FD61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070E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УУД:</w:t>
      </w:r>
    </w:p>
    <w:p w14:paraId="5919402A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</w:t>
      </w:r>
      <w:r w:rsidRPr="0034070E">
        <w:rPr>
          <w:rFonts w:ascii="Times New Roman" w:hAnsi="Times New Roman" w:cs="Times New Roman"/>
          <w:i/>
          <w:sz w:val="24"/>
          <w:szCs w:val="24"/>
        </w:rPr>
        <w:t>называть</w:t>
      </w:r>
      <w:r w:rsidRPr="0034070E">
        <w:rPr>
          <w:rFonts w:ascii="Times New Roman" w:hAnsi="Times New Roman" w:cs="Times New Roman"/>
          <w:sz w:val="24"/>
          <w:szCs w:val="24"/>
        </w:rPr>
        <w:t>свои фамилию, имя, домашний адрес;</w:t>
      </w:r>
    </w:p>
    <w:p w14:paraId="38BF6180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</w:t>
      </w:r>
      <w:r w:rsidRPr="0034070E">
        <w:rPr>
          <w:rFonts w:ascii="Times New Roman" w:hAnsi="Times New Roman" w:cs="Times New Roman"/>
          <w:i/>
          <w:sz w:val="24"/>
          <w:szCs w:val="24"/>
        </w:rPr>
        <w:t xml:space="preserve">слушать </w:t>
      </w:r>
      <w:r w:rsidRPr="0034070E">
        <w:rPr>
          <w:rFonts w:ascii="Times New Roman" w:hAnsi="Times New Roman" w:cs="Times New Roman"/>
          <w:sz w:val="24"/>
          <w:szCs w:val="24"/>
        </w:rPr>
        <w:t xml:space="preserve">и </w:t>
      </w:r>
      <w:r w:rsidRPr="0034070E">
        <w:rPr>
          <w:rFonts w:ascii="Times New Roman" w:hAnsi="Times New Roman" w:cs="Times New Roman"/>
          <w:i/>
          <w:sz w:val="24"/>
          <w:szCs w:val="24"/>
        </w:rPr>
        <w:t>понимать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речь других;</w:t>
      </w:r>
    </w:p>
    <w:p w14:paraId="210C47F7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</w:t>
      </w:r>
      <w:r w:rsidRPr="0034070E">
        <w:rPr>
          <w:rFonts w:ascii="Times New Roman" w:hAnsi="Times New Roman" w:cs="Times New Roman"/>
          <w:i/>
          <w:sz w:val="24"/>
          <w:szCs w:val="24"/>
        </w:rPr>
        <w:t>учиться ориентироваться</w:t>
      </w:r>
      <w:r w:rsidRPr="0034070E">
        <w:rPr>
          <w:rFonts w:ascii="Times New Roman" w:hAnsi="Times New Roman" w:cs="Times New Roman"/>
          <w:sz w:val="24"/>
          <w:szCs w:val="24"/>
        </w:rPr>
        <w:t xml:space="preserve"> на позицию других людей, отличную от собственной, уважать иную точку зрения;</w:t>
      </w:r>
    </w:p>
    <w:p w14:paraId="6F3187C0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учиться </w:t>
      </w:r>
      <w:r w:rsidRPr="0034070E">
        <w:rPr>
          <w:rFonts w:ascii="Times New Roman" w:hAnsi="Times New Roman" w:cs="Times New Roman"/>
          <w:i/>
          <w:sz w:val="24"/>
          <w:szCs w:val="24"/>
        </w:rPr>
        <w:t xml:space="preserve">оформлять </w:t>
      </w:r>
      <w:r w:rsidRPr="0034070E">
        <w:rPr>
          <w:rFonts w:ascii="Times New Roman" w:hAnsi="Times New Roman" w:cs="Times New Roman"/>
          <w:sz w:val="24"/>
          <w:szCs w:val="24"/>
        </w:rPr>
        <w:t xml:space="preserve">свои </w:t>
      </w:r>
      <w:r w:rsidRPr="0034070E">
        <w:rPr>
          <w:rFonts w:ascii="Times New Roman" w:hAnsi="Times New Roman" w:cs="Times New Roman"/>
          <w:i/>
          <w:sz w:val="24"/>
          <w:szCs w:val="24"/>
        </w:rPr>
        <w:t>мысли</w:t>
      </w:r>
      <w:r w:rsidRPr="0034070E">
        <w:rPr>
          <w:rFonts w:ascii="Times New Roman" w:hAnsi="Times New Roman" w:cs="Times New Roman"/>
          <w:sz w:val="24"/>
          <w:szCs w:val="24"/>
        </w:rPr>
        <w:t xml:space="preserve"> в устной форме;</w:t>
      </w:r>
    </w:p>
    <w:p w14:paraId="5A31B35B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</w:t>
      </w:r>
      <w:r w:rsidRPr="0034070E">
        <w:rPr>
          <w:rFonts w:ascii="Times New Roman" w:hAnsi="Times New Roman" w:cs="Times New Roman"/>
          <w:i/>
          <w:sz w:val="24"/>
          <w:szCs w:val="24"/>
        </w:rPr>
        <w:t>строить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понятные для партнера </w:t>
      </w:r>
      <w:r w:rsidRPr="0034070E">
        <w:rPr>
          <w:rFonts w:ascii="Times New Roman" w:hAnsi="Times New Roman" w:cs="Times New Roman"/>
          <w:i/>
          <w:sz w:val="24"/>
          <w:szCs w:val="24"/>
        </w:rPr>
        <w:t>высказывания</w:t>
      </w:r>
      <w:r w:rsidRPr="0034070E">
        <w:rPr>
          <w:rFonts w:ascii="Times New Roman" w:hAnsi="Times New Roman" w:cs="Times New Roman"/>
          <w:sz w:val="24"/>
          <w:szCs w:val="24"/>
        </w:rPr>
        <w:t>;</w:t>
      </w:r>
    </w:p>
    <w:p w14:paraId="3FBA8566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</w:t>
      </w:r>
      <w:r w:rsidRPr="0034070E">
        <w:rPr>
          <w:rFonts w:ascii="Times New Roman" w:hAnsi="Times New Roman" w:cs="Times New Roman"/>
          <w:i/>
          <w:sz w:val="24"/>
          <w:szCs w:val="24"/>
        </w:rPr>
        <w:t>уметь задавать вопросы</w:t>
      </w:r>
      <w:r w:rsidRPr="0034070E">
        <w:rPr>
          <w:rFonts w:ascii="Times New Roman" w:hAnsi="Times New Roman" w:cs="Times New Roman"/>
          <w:sz w:val="24"/>
          <w:szCs w:val="24"/>
        </w:rPr>
        <w:t>, чтобы с их помощью получать необходимые сведения от партнера по деятельности;</w:t>
      </w:r>
    </w:p>
    <w:p w14:paraId="719C5DA3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совместно с учителем </w:t>
      </w:r>
      <w:r w:rsidRPr="0034070E">
        <w:rPr>
          <w:rFonts w:ascii="Times New Roman" w:hAnsi="Times New Roman" w:cs="Times New Roman"/>
          <w:i/>
          <w:sz w:val="24"/>
          <w:szCs w:val="24"/>
        </w:rPr>
        <w:t>договариваться</w:t>
      </w:r>
      <w:r w:rsidRPr="0034070E">
        <w:rPr>
          <w:rFonts w:ascii="Times New Roman" w:hAnsi="Times New Roman" w:cs="Times New Roman"/>
          <w:sz w:val="24"/>
          <w:szCs w:val="24"/>
        </w:rPr>
        <w:t xml:space="preserve"> с другими ребятами о правилах поведения и общения и учиться следовать им;</w:t>
      </w:r>
    </w:p>
    <w:p w14:paraId="16C13047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</w:t>
      </w:r>
      <w:r w:rsidRPr="0034070E">
        <w:rPr>
          <w:rFonts w:ascii="Times New Roman" w:hAnsi="Times New Roman" w:cs="Times New Roman"/>
          <w:i/>
          <w:sz w:val="24"/>
          <w:szCs w:val="24"/>
        </w:rPr>
        <w:t>сохранять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</w:t>
      </w:r>
    </w:p>
    <w:p w14:paraId="0C65C33A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учиться </w:t>
      </w:r>
      <w:r w:rsidRPr="0034070E">
        <w:rPr>
          <w:rFonts w:ascii="Times New Roman" w:hAnsi="Times New Roman" w:cs="Times New Roman"/>
          <w:i/>
          <w:sz w:val="24"/>
          <w:szCs w:val="24"/>
        </w:rPr>
        <w:t xml:space="preserve">выполнять </w:t>
      </w:r>
      <w:r w:rsidRPr="0034070E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34070E">
        <w:rPr>
          <w:rFonts w:ascii="Times New Roman" w:hAnsi="Times New Roman" w:cs="Times New Roman"/>
          <w:i/>
          <w:sz w:val="24"/>
          <w:szCs w:val="24"/>
        </w:rPr>
        <w:t>роли</w:t>
      </w:r>
      <w:r w:rsidRPr="0034070E">
        <w:rPr>
          <w:rFonts w:ascii="Times New Roman" w:hAnsi="Times New Roman" w:cs="Times New Roman"/>
          <w:sz w:val="24"/>
          <w:szCs w:val="24"/>
        </w:rPr>
        <w:t xml:space="preserve"> при совместной работе.</w:t>
      </w:r>
    </w:p>
    <w:p w14:paraId="36FF3AB9" w14:textId="77777777" w:rsidR="00963CC2" w:rsidRPr="0034070E" w:rsidRDefault="00963CC2" w:rsidP="003407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34070E">
        <w:rPr>
          <w:rFonts w:ascii="Times New Roman" w:hAnsi="Times New Roman" w:cs="Times New Roman"/>
          <w:sz w:val="24"/>
          <w:szCs w:val="24"/>
        </w:rPr>
        <w:t xml:space="preserve"> дошкольной подготовки является формирование следующих умений.</w:t>
      </w:r>
    </w:p>
    <w:p w14:paraId="787C9CF3" w14:textId="77777777" w:rsidR="00963CC2" w:rsidRPr="0034070E" w:rsidRDefault="00963CC2" w:rsidP="003407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070E">
        <w:rPr>
          <w:rFonts w:ascii="Times New Roman" w:hAnsi="Times New Roman" w:cs="Times New Roman"/>
          <w:i/>
          <w:sz w:val="24"/>
          <w:szCs w:val="24"/>
        </w:rPr>
        <w:t xml:space="preserve"> Развитие речи и подготовка к обучению грамоте:</w:t>
      </w:r>
    </w:p>
    <w:p w14:paraId="5F9E1CFF" w14:textId="77777777" w:rsidR="00963CC2" w:rsidRPr="0034070E" w:rsidRDefault="00963CC2" w:rsidP="003407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</w:t>
      </w:r>
      <w:r w:rsidRPr="0034070E">
        <w:rPr>
          <w:rFonts w:ascii="Times New Roman" w:hAnsi="Times New Roman" w:cs="Times New Roman"/>
          <w:i/>
          <w:sz w:val="24"/>
          <w:szCs w:val="24"/>
        </w:rPr>
        <w:t>отвечать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на вопросы учителя по содержанию услышанного произведения;</w:t>
      </w:r>
    </w:p>
    <w:p w14:paraId="4FCB5341" w14:textId="77777777" w:rsidR="00963CC2" w:rsidRPr="0034070E" w:rsidRDefault="00963CC2" w:rsidP="003407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</w:t>
      </w:r>
      <w:r w:rsidRPr="0034070E">
        <w:rPr>
          <w:rFonts w:ascii="Times New Roman" w:hAnsi="Times New Roman" w:cs="Times New Roman"/>
          <w:i/>
          <w:sz w:val="24"/>
          <w:szCs w:val="24"/>
        </w:rPr>
        <w:t>задавать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свои вопросы  по содержанию услышанного литературного произведения;</w:t>
      </w:r>
    </w:p>
    <w:p w14:paraId="4645BEAD" w14:textId="77777777" w:rsidR="00963CC2" w:rsidRPr="0034070E" w:rsidRDefault="00963CC2" w:rsidP="003407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</w:t>
      </w:r>
      <w:r w:rsidRPr="0034070E">
        <w:rPr>
          <w:rFonts w:ascii="Times New Roman" w:hAnsi="Times New Roman" w:cs="Times New Roman"/>
          <w:i/>
          <w:sz w:val="24"/>
          <w:szCs w:val="24"/>
        </w:rPr>
        <w:t>рассказывать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наизусть небольшое стихотворение;</w:t>
      </w:r>
    </w:p>
    <w:p w14:paraId="7CB0D96C" w14:textId="77777777" w:rsidR="00963CC2" w:rsidRPr="0034070E" w:rsidRDefault="00963CC2" w:rsidP="003407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</w:t>
      </w:r>
      <w:r w:rsidRPr="0034070E">
        <w:rPr>
          <w:rFonts w:ascii="Times New Roman" w:hAnsi="Times New Roman" w:cs="Times New Roman"/>
          <w:i/>
          <w:sz w:val="24"/>
          <w:szCs w:val="24"/>
        </w:rPr>
        <w:t>конструироват</w:t>
      </w:r>
      <w:r w:rsidRPr="0034070E">
        <w:rPr>
          <w:rFonts w:ascii="Times New Roman" w:hAnsi="Times New Roman" w:cs="Times New Roman"/>
          <w:sz w:val="24"/>
          <w:szCs w:val="24"/>
        </w:rPr>
        <w:t>ь словосочетания и предложения;</w:t>
      </w:r>
    </w:p>
    <w:p w14:paraId="2791F7A0" w14:textId="77777777" w:rsidR="00963CC2" w:rsidRPr="0034070E" w:rsidRDefault="00963CC2" w:rsidP="003407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</w:t>
      </w:r>
      <w:r w:rsidRPr="0034070E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количество слов в предложении;</w:t>
      </w:r>
    </w:p>
    <w:p w14:paraId="25D5847A" w14:textId="77777777" w:rsidR="00963CC2" w:rsidRPr="0034070E" w:rsidRDefault="00963CC2" w:rsidP="003407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</w:t>
      </w:r>
      <w:r w:rsidRPr="0034070E">
        <w:rPr>
          <w:rFonts w:ascii="Times New Roman" w:hAnsi="Times New Roman" w:cs="Times New Roman"/>
          <w:i/>
          <w:sz w:val="24"/>
          <w:szCs w:val="24"/>
        </w:rPr>
        <w:t>составлять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устный рассказ по картинке, серии сюжетных картинок;</w:t>
      </w:r>
    </w:p>
    <w:p w14:paraId="0B47FD83" w14:textId="77777777" w:rsidR="00963CC2" w:rsidRPr="0034070E" w:rsidRDefault="00963CC2" w:rsidP="003407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</w:t>
      </w:r>
      <w:r w:rsidRPr="0034070E">
        <w:rPr>
          <w:rFonts w:ascii="Times New Roman" w:hAnsi="Times New Roman" w:cs="Times New Roman"/>
          <w:i/>
          <w:sz w:val="24"/>
          <w:szCs w:val="24"/>
        </w:rPr>
        <w:t>выделять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отдельные звуки в словах, </w:t>
      </w:r>
      <w:r w:rsidRPr="0034070E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их последовательность, подбирать слова на заданную букву;</w:t>
      </w:r>
    </w:p>
    <w:p w14:paraId="63D53F1D" w14:textId="77777777" w:rsidR="00963CC2" w:rsidRPr="0034070E" w:rsidRDefault="00963CC2" w:rsidP="003407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</w:t>
      </w:r>
      <w:r w:rsidRPr="0034070E">
        <w:rPr>
          <w:rFonts w:ascii="Times New Roman" w:hAnsi="Times New Roman" w:cs="Times New Roman"/>
          <w:i/>
          <w:sz w:val="24"/>
          <w:szCs w:val="24"/>
        </w:rPr>
        <w:t>делить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слова на слоги, выделяя ударный слог;</w:t>
      </w:r>
    </w:p>
    <w:p w14:paraId="06E3220A" w14:textId="77777777" w:rsidR="00963CC2" w:rsidRPr="0034070E" w:rsidRDefault="00963CC2" w:rsidP="003407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</w:t>
      </w:r>
      <w:r w:rsidRPr="0034070E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звуки и буквы;</w:t>
      </w:r>
    </w:p>
    <w:p w14:paraId="529D9FB1" w14:textId="77777777" w:rsidR="00963CC2" w:rsidRPr="0034070E" w:rsidRDefault="00963CC2" w:rsidP="003407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</w:t>
      </w:r>
      <w:r w:rsidRPr="0034070E">
        <w:rPr>
          <w:rFonts w:ascii="Times New Roman" w:hAnsi="Times New Roman" w:cs="Times New Roman"/>
          <w:i/>
          <w:sz w:val="24"/>
          <w:szCs w:val="24"/>
        </w:rPr>
        <w:t>узнавать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и </w:t>
      </w:r>
      <w:r w:rsidRPr="0034070E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буквы русского алфавита;</w:t>
      </w:r>
    </w:p>
    <w:p w14:paraId="04041CC6" w14:textId="77777777" w:rsidR="00963CC2" w:rsidRPr="0034070E" w:rsidRDefault="00963CC2" w:rsidP="003407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правильно </w:t>
      </w:r>
      <w:r w:rsidRPr="0034070E">
        <w:rPr>
          <w:rFonts w:ascii="Times New Roman" w:hAnsi="Times New Roman" w:cs="Times New Roman"/>
          <w:i/>
          <w:sz w:val="24"/>
          <w:szCs w:val="24"/>
        </w:rPr>
        <w:t>держать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ручку и карандаш;</w:t>
      </w:r>
    </w:p>
    <w:p w14:paraId="2CD098BF" w14:textId="77777777" w:rsidR="00963CC2" w:rsidRDefault="00963CC2" w:rsidP="003407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- аккуратно </w:t>
      </w:r>
      <w:r w:rsidRPr="0034070E">
        <w:rPr>
          <w:rFonts w:ascii="Times New Roman" w:hAnsi="Times New Roman" w:cs="Times New Roman"/>
          <w:i/>
          <w:sz w:val="24"/>
          <w:szCs w:val="24"/>
        </w:rPr>
        <w:t>выполнять</w:t>
      </w:r>
      <w:r w:rsidRPr="0034070E">
        <w:rPr>
          <w:rFonts w:ascii="Times New Roman" w:hAnsi="Times New Roman" w:cs="Times New Roman"/>
          <w:sz w:val="24"/>
          <w:szCs w:val="24"/>
        </w:rPr>
        <w:t xml:space="preserve"> штриховку, раскрашивание, обведение по контуру.</w:t>
      </w:r>
    </w:p>
    <w:p w14:paraId="59808F6F" w14:textId="77777777" w:rsidR="0034070E" w:rsidRDefault="0034070E" w:rsidP="003407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40B6A12" w14:textId="77777777" w:rsidR="002008C8" w:rsidRDefault="002008C8" w:rsidP="00340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0F8BA" w14:textId="77777777" w:rsidR="002008C8" w:rsidRDefault="002008C8" w:rsidP="00340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2B64A" w14:textId="77777777" w:rsidR="002008C8" w:rsidRDefault="002008C8" w:rsidP="00340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7E9A3" w14:textId="77777777" w:rsidR="002008C8" w:rsidRDefault="002008C8" w:rsidP="00340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AC0E5" w14:textId="77777777" w:rsidR="002008C8" w:rsidRDefault="002008C8" w:rsidP="00340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6F140" w14:textId="77777777" w:rsidR="00963CC2" w:rsidRPr="0034070E" w:rsidRDefault="00963CC2" w:rsidP="00340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0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="002008C8">
        <w:rPr>
          <w:rFonts w:ascii="Times New Roman" w:hAnsi="Times New Roman" w:cs="Times New Roman"/>
          <w:b/>
          <w:sz w:val="24"/>
          <w:szCs w:val="24"/>
        </w:rPr>
        <w:t>. Содержание программы.</w:t>
      </w:r>
    </w:p>
    <w:p w14:paraId="12920450" w14:textId="77777777" w:rsidR="00963CC2" w:rsidRPr="0034070E" w:rsidRDefault="00963CC2" w:rsidP="0034070E">
      <w:pPr>
        <w:spacing w:after="0"/>
        <w:ind w:left="1080" w:hanging="1080"/>
        <w:rPr>
          <w:rFonts w:ascii="Times New Roman" w:hAnsi="Times New Roman" w:cs="Times New Roman"/>
          <w:b/>
          <w:sz w:val="24"/>
          <w:szCs w:val="24"/>
        </w:rPr>
      </w:pPr>
      <w:r w:rsidRPr="0034070E">
        <w:rPr>
          <w:rFonts w:ascii="Times New Roman" w:hAnsi="Times New Roman" w:cs="Times New Roman"/>
          <w:b/>
          <w:sz w:val="24"/>
          <w:szCs w:val="24"/>
        </w:rPr>
        <w:t>1.   Учебные занятия «Развитие речи и обучению письму».</w:t>
      </w:r>
    </w:p>
    <w:p w14:paraId="06BC1F72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    Учитывая необходимость подготовки ребенка к школе, особое внимание следует уделять развитию познавательно-речевой деятельности дошкольников.</w:t>
      </w:r>
    </w:p>
    <w:p w14:paraId="7A0F1C98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34070E">
        <w:rPr>
          <w:rFonts w:ascii="Times New Roman" w:hAnsi="Times New Roman" w:cs="Times New Roman"/>
          <w:sz w:val="24"/>
          <w:szCs w:val="24"/>
        </w:rPr>
        <w:t xml:space="preserve"> создание условий, способствующих формированию звуковой культуры речи и готовности к овладению детьми звукобуквенного анализа.</w:t>
      </w:r>
    </w:p>
    <w:p w14:paraId="30C8FEA9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070E">
        <w:rPr>
          <w:rFonts w:ascii="Times New Roman" w:hAnsi="Times New Roman" w:cs="Times New Roman"/>
          <w:sz w:val="24"/>
          <w:szCs w:val="24"/>
          <w:u w:val="single"/>
        </w:rPr>
        <w:t>Задачи работы по развитию речи с детьми 5,5–6,5 лет:</w:t>
      </w:r>
    </w:p>
    <w:p w14:paraId="29DE7495" w14:textId="77777777" w:rsidR="00963CC2" w:rsidRPr="0034070E" w:rsidRDefault="00963CC2" w:rsidP="0034070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Обогащение активного, пассивного, потенциального словаря.</w:t>
      </w:r>
    </w:p>
    <w:p w14:paraId="562B5424" w14:textId="77777777" w:rsidR="00963CC2" w:rsidRPr="0034070E" w:rsidRDefault="00963CC2" w:rsidP="0034070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Развитие умений связной речи с опорой на речевой опыт ребенка.</w:t>
      </w:r>
    </w:p>
    <w:p w14:paraId="5747C504" w14:textId="77777777" w:rsidR="00963CC2" w:rsidRPr="0034070E" w:rsidRDefault="00963CC2" w:rsidP="0034070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Развитие фонематического слуха, совершенствование звуковой культуры речи детей.</w:t>
      </w:r>
    </w:p>
    <w:p w14:paraId="775DFF6B" w14:textId="77777777" w:rsidR="00963CC2" w:rsidRPr="0034070E" w:rsidRDefault="00963CC2" w:rsidP="0034070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Обучение звуко-слоговому анализу слов.</w:t>
      </w:r>
    </w:p>
    <w:p w14:paraId="6C1CAB52" w14:textId="77777777" w:rsidR="00963CC2" w:rsidRPr="0034070E" w:rsidRDefault="00963CC2" w:rsidP="0034070E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 Развитие мелкой моторики руки (штриховка, обведение по контуру).</w:t>
      </w:r>
    </w:p>
    <w:p w14:paraId="22E567F2" w14:textId="77777777" w:rsidR="00963CC2" w:rsidRPr="002008C8" w:rsidRDefault="00963CC2" w:rsidP="003407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8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Основное содержание.</w:t>
      </w:r>
    </w:p>
    <w:p w14:paraId="55D16BD4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       Работа по развитию связной речи строится на основных ее уровнях: звук – слово – предложение – связное высказывание – текст. </w:t>
      </w:r>
    </w:p>
    <w:p w14:paraId="5E2297B4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1. Лексическая и грамматическая работа:</w:t>
      </w:r>
    </w:p>
    <w:p w14:paraId="7022BF9C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–  обогащение словарного запаса детей; наблюдение над многозначными словами в речи;</w:t>
      </w:r>
    </w:p>
    <w:p w14:paraId="001DC11B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– употребление новых слов в собственной речи (конструирование словосочетаний и предложений).</w:t>
      </w:r>
    </w:p>
    <w:p w14:paraId="1085DEFC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2. Развитие связной речи:</w:t>
      </w:r>
    </w:p>
    <w:p w14:paraId="7AC82989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– ответы на вопросы, участие в диалоге;</w:t>
      </w:r>
    </w:p>
    <w:p w14:paraId="6BEE599F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– подробный пересказ текста по зрительной опоре;</w:t>
      </w:r>
    </w:p>
    <w:p w14:paraId="31F1078C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– составление рассказа-описания, рассказа по сюжетной картинке, по серии картинок;</w:t>
      </w:r>
    </w:p>
    <w:p w14:paraId="06BB5729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3. Развитие звуковой культуры речи и фонематического слуха:</w:t>
      </w:r>
    </w:p>
    <w:p w14:paraId="5C0B7671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– знакомство с классификацией звуков: согласные и гласные звуки; твердые и мягкие, звонкие и глухие согласные;</w:t>
      </w:r>
    </w:p>
    <w:p w14:paraId="3ECBAFE2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– выделение звука в начале, конце и середине слова, определение положения звука в слове;</w:t>
      </w:r>
    </w:p>
    <w:p w14:paraId="27273AFC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– выделение в слове гласных звуков, согласных звуков, твердых, мягких, звонких, глухих согласных;</w:t>
      </w:r>
    </w:p>
    <w:p w14:paraId="270E8CC5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– «чтение» и составление слогов и слов с помощью условных звуковых обозначений.</w:t>
      </w:r>
    </w:p>
    <w:p w14:paraId="743B3662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4. Обучение звуко-слоговому анализу:</w:t>
      </w:r>
    </w:p>
    <w:p w14:paraId="1EA23F1F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– звуковой анализ состава слогов и слов;</w:t>
      </w:r>
    </w:p>
    <w:p w14:paraId="515C42EE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– дифференциация понятий «звук» и «буква»;</w:t>
      </w:r>
    </w:p>
    <w:p w14:paraId="5B8086EA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– соотнесение букв и звуков.</w:t>
      </w:r>
    </w:p>
    <w:p w14:paraId="6CC4B2C5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5. Работа по развитию мелкой моторики руки (штриховка, обведение по контуру).</w:t>
      </w:r>
    </w:p>
    <w:p w14:paraId="510B21C2" w14:textId="77777777" w:rsidR="00963CC2" w:rsidRPr="002008C8" w:rsidRDefault="00963CC2" w:rsidP="003407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008C8">
        <w:rPr>
          <w:rFonts w:ascii="Times New Roman" w:hAnsi="Times New Roman" w:cs="Times New Roman"/>
          <w:b/>
          <w:sz w:val="24"/>
          <w:szCs w:val="24"/>
        </w:rPr>
        <w:t>Планируемые   результаты.</w:t>
      </w:r>
    </w:p>
    <w:p w14:paraId="331AE26C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• Конструировать словосочетания и предложения, в том числе с новыми словами;</w:t>
      </w:r>
    </w:p>
    <w:p w14:paraId="296D25FF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• отвечать на вопросы педагога;</w:t>
      </w:r>
    </w:p>
    <w:p w14:paraId="5B577C87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• задавать свои вопросы;</w:t>
      </w:r>
    </w:p>
    <w:p w14:paraId="46513F87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• подробно пересказывать текст по зрительной опоре;</w:t>
      </w:r>
    </w:p>
    <w:p w14:paraId="35FEFAE1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• составлять устный рассказ по картинке, серии сюжетных картинок;</w:t>
      </w:r>
    </w:p>
    <w:p w14:paraId="11EB659A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• выделять звук в начале слова;</w:t>
      </w:r>
    </w:p>
    <w:p w14:paraId="0EA592F3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• различать звуки и буквы;</w:t>
      </w:r>
    </w:p>
    <w:p w14:paraId="01032B21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• узнавать и называть буквы русского алфавита;</w:t>
      </w:r>
    </w:p>
    <w:p w14:paraId="719A42F6" w14:textId="77777777" w:rsidR="00963CC2" w:rsidRPr="0034070E" w:rsidRDefault="0034070E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соединять звуки в слоги</w:t>
      </w:r>
    </w:p>
    <w:p w14:paraId="4607DD7D" w14:textId="77777777" w:rsidR="0034070E" w:rsidRPr="00992C6A" w:rsidRDefault="0034070E" w:rsidP="00340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BA26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4070E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3685"/>
        <w:gridCol w:w="1418"/>
      </w:tblGrid>
      <w:tr w:rsidR="002008C8" w:rsidRPr="0034070E" w14:paraId="6079F39A" w14:textId="77777777" w:rsidTr="002008C8">
        <w:tc>
          <w:tcPr>
            <w:tcW w:w="959" w:type="dxa"/>
          </w:tcPr>
          <w:p w14:paraId="36C8EF09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3969" w:type="dxa"/>
          </w:tcPr>
          <w:p w14:paraId="5586F1F4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5" w:type="dxa"/>
          </w:tcPr>
          <w:p w14:paraId="34FCF4A2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418" w:type="dxa"/>
          </w:tcPr>
          <w:p w14:paraId="6741C045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008C8" w:rsidRPr="0034070E" w14:paraId="0F3BC46C" w14:textId="77777777" w:rsidTr="002008C8">
        <w:tc>
          <w:tcPr>
            <w:tcW w:w="959" w:type="dxa"/>
          </w:tcPr>
          <w:p w14:paraId="4183414C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</w:tcPr>
          <w:p w14:paraId="636CDF18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разлиновкой тетради. Узкая и широкая строка.</w:t>
            </w:r>
          </w:p>
        </w:tc>
        <w:tc>
          <w:tcPr>
            <w:tcW w:w="3685" w:type="dxa"/>
          </w:tcPr>
          <w:p w14:paraId="62B7776E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1418" w:type="dxa"/>
          </w:tcPr>
          <w:p w14:paraId="336D9D64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16BE4E84" w14:textId="77777777" w:rsidTr="002008C8">
        <w:tc>
          <w:tcPr>
            <w:tcW w:w="959" w:type="dxa"/>
          </w:tcPr>
          <w:p w14:paraId="02EB1477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</w:tcPr>
          <w:p w14:paraId="0F7CD9AC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Бордюры и узоры. Письмо коротких и длинных наклонных линий.</w:t>
            </w:r>
          </w:p>
        </w:tc>
        <w:tc>
          <w:tcPr>
            <w:tcW w:w="3685" w:type="dxa"/>
          </w:tcPr>
          <w:p w14:paraId="43B7570E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устная и письменная. Предложение.</w:t>
            </w:r>
          </w:p>
        </w:tc>
        <w:tc>
          <w:tcPr>
            <w:tcW w:w="1418" w:type="dxa"/>
          </w:tcPr>
          <w:p w14:paraId="6B938E13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1ED6F4B4" w14:textId="77777777" w:rsidTr="002008C8">
        <w:tc>
          <w:tcPr>
            <w:tcW w:w="959" w:type="dxa"/>
          </w:tcPr>
          <w:p w14:paraId="1DD6C8BD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53DFC9A2" w14:textId="77777777" w:rsidR="002008C8" w:rsidRPr="0034070E" w:rsidRDefault="002008C8" w:rsidP="0034070E">
            <w:pPr>
              <w:spacing w:line="276" w:lineRule="auto"/>
              <w:rPr>
                <w:sz w:val="24"/>
                <w:szCs w:val="24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линий с закруглением вверху и внизу.</w:t>
            </w:r>
          </w:p>
        </w:tc>
        <w:tc>
          <w:tcPr>
            <w:tcW w:w="3685" w:type="dxa"/>
          </w:tcPr>
          <w:p w14:paraId="4B4736EC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Слово. Слог. Деление слов на слоги.</w:t>
            </w:r>
          </w:p>
        </w:tc>
        <w:tc>
          <w:tcPr>
            <w:tcW w:w="1418" w:type="dxa"/>
          </w:tcPr>
          <w:p w14:paraId="0612EB3B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1CFD403E" w14:textId="77777777" w:rsidTr="002008C8">
        <w:tc>
          <w:tcPr>
            <w:tcW w:w="959" w:type="dxa"/>
          </w:tcPr>
          <w:p w14:paraId="37764EB2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50B5CA12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наклонных линий с петлёй внизу и наверху.</w:t>
            </w:r>
          </w:p>
        </w:tc>
        <w:tc>
          <w:tcPr>
            <w:tcW w:w="3685" w:type="dxa"/>
          </w:tcPr>
          <w:p w14:paraId="6915F259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 звуки. Ударение.</w:t>
            </w:r>
          </w:p>
        </w:tc>
        <w:tc>
          <w:tcPr>
            <w:tcW w:w="1418" w:type="dxa"/>
          </w:tcPr>
          <w:p w14:paraId="09FF2A0F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010B774B" w14:textId="77777777" w:rsidTr="002008C8">
        <w:tc>
          <w:tcPr>
            <w:tcW w:w="959" w:type="dxa"/>
          </w:tcPr>
          <w:p w14:paraId="3A96463E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32118972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букв о, О, а,А.</w:t>
            </w:r>
          </w:p>
        </w:tc>
        <w:tc>
          <w:tcPr>
            <w:tcW w:w="3685" w:type="dxa"/>
          </w:tcPr>
          <w:p w14:paraId="65D2BAD8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[a], [o].Буквы А, а, О, о.</w:t>
            </w:r>
          </w:p>
        </w:tc>
        <w:tc>
          <w:tcPr>
            <w:tcW w:w="1418" w:type="dxa"/>
          </w:tcPr>
          <w:p w14:paraId="6056E7E7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2FF4F53A" w14:textId="77777777" w:rsidTr="002008C8">
        <w:tc>
          <w:tcPr>
            <w:tcW w:w="959" w:type="dxa"/>
          </w:tcPr>
          <w:p w14:paraId="2FEC1AB7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0FC9A73E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букв у, У.</w:t>
            </w:r>
          </w:p>
        </w:tc>
        <w:tc>
          <w:tcPr>
            <w:tcW w:w="3685" w:type="dxa"/>
          </w:tcPr>
          <w:p w14:paraId="46219C73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[у], буквы У, у.</w:t>
            </w:r>
          </w:p>
        </w:tc>
        <w:tc>
          <w:tcPr>
            <w:tcW w:w="1418" w:type="dxa"/>
          </w:tcPr>
          <w:p w14:paraId="127BBC56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454E671C" w14:textId="77777777" w:rsidTr="002008C8">
        <w:tc>
          <w:tcPr>
            <w:tcW w:w="959" w:type="dxa"/>
          </w:tcPr>
          <w:p w14:paraId="63707E92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6DB49255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букв э, Э, ы.</w:t>
            </w:r>
          </w:p>
        </w:tc>
        <w:tc>
          <w:tcPr>
            <w:tcW w:w="3685" w:type="dxa"/>
          </w:tcPr>
          <w:p w14:paraId="435ECB47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[ы], [э], буквы ы, Э, э.</w:t>
            </w:r>
          </w:p>
        </w:tc>
        <w:tc>
          <w:tcPr>
            <w:tcW w:w="1418" w:type="dxa"/>
          </w:tcPr>
          <w:p w14:paraId="26A93B23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6E2890F9" w14:textId="77777777" w:rsidTr="002008C8">
        <w:tc>
          <w:tcPr>
            <w:tcW w:w="959" w:type="dxa"/>
          </w:tcPr>
          <w:p w14:paraId="6BD67C41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1E69B6B6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букв л,Л,м,М.</w:t>
            </w:r>
          </w:p>
        </w:tc>
        <w:tc>
          <w:tcPr>
            <w:tcW w:w="3685" w:type="dxa"/>
          </w:tcPr>
          <w:p w14:paraId="58932993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[л],[м], буквы Л, л, М, м. Чтение слогов с буквами.</w:t>
            </w:r>
          </w:p>
        </w:tc>
        <w:tc>
          <w:tcPr>
            <w:tcW w:w="1418" w:type="dxa"/>
          </w:tcPr>
          <w:p w14:paraId="20AED4DB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04FB226C" w14:textId="77777777" w:rsidTr="002008C8">
        <w:tc>
          <w:tcPr>
            <w:tcW w:w="959" w:type="dxa"/>
          </w:tcPr>
          <w:p w14:paraId="254EA23C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54B2A259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букв н,Н,р,Р.</w:t>
            </w:r>
          </w:p>
        </w:tc>
        <w:tc>
          <w:tcPr>
            <w:tcW w:w="3685" w:type="dxa"/>
          </w:tcPr>
          <w:p w14:paraId="640B2644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Звуки[н],[р], буквы Н, н, Р, р. Чтение слогов и слов с этими буквами.</w:t>
            </w:r>
          </w:p>
        </w:tc>
        <w:tc>
          <w:tcPr>
            <w:tcW w:w="1418" w:type="dxa"/>
          </w:tcPr>
          <w:p w14:paraId="1AC7FB29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0CF4C50E" w14:textId="77777777" w:rsidTr="002008C8">
        <w:tc>
          <w:tcPr>
            <w:tcW w:w="959" w:type="dxa"/>
          </w:tcPr>
          <w:p w14:paraId="31644A80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6F8ACBFE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букв и, И. Закрепление изученных написаний.</w:t>
            </w:r>
          </w:p>
        </w:tc>
        <w:tc>
          <w:tcPr>
            <w:tcW w:w="3685" w:type="dxa"/>
          </w:tcPr>
          <w:p w14:paraId="3AC0B1A8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[и], буквы И, и.</w:t>
            </w:r>
          </w:p>
        </w:tc>
        <w:tc>
          <w:tcPr>
            <w:tcW w:w="1418" w:type="dxa"/>
          </w:tcPr>
          <w:p w14:paraId="0D6C408B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3B80A10B" w14:textId="77777777" w:rsidTr="002008C8">
        <w:tc>
          <w:tcPr>
            <w:tcW w:w="959" w:type="dxa"/>
          </w:tcPr>
          <w:p w14:paraId="2538522D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7CB542A3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букв я,Я,ю,Ю.</w:t>
            </w:r>
          </w:p>
        </w:tc>
        <w:tc>
          <w:tcPr>
            <w:tcW w:w="3685" w:type="dxa"/>
          </w:tcPr>
          <w:p w14:paraId="50CA738E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буквы ю, я.</w:t>
            </w:r>
          </w:p>
        </w:tc>
        <w:tc>
          <w:tcPr>
            <w:tcW w:w="1418" w:type="dxa"/>
          </w:tcPr>
          <w:p w14:paraId="01BFF0AC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38790A21" w14:textId="77777777" w:rsidTr="002008C8">
        <w:tc>
          <w:tcPr>
            <w:tcW w:w="959" w:type="dxa"/>
          </w:tcPr>
          <w:p w14:paraId="50AF036E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65237B09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букв к,К.</w:t>
            </w:r>
          </w:p>
        </w:tc>
        <w:tc>
          <w:tcPr>
            <w:tcW w:w="3685" w:type="dxa"/>
          </w:tcPr>
          <w:p w14:paraId="1D33ED93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[к], буквы К, к. Чтение слогов и слов с этими буквами.</w:t>
            </w:r>
          </w:p>
        </w:tc>
        <w:tc>
          <w:tcPr>
            <w:tcW w:w="1418" w:type="dxa"/>
          </w:tcPr>
          <w:p w14:paraId="6C2DEA0E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359865AD" w14:textId="77777777" w:rsidTr="002008C8">
        <w:tc>
          <w:tcPr>
            <w:tcW w:w="959" w:type="dxa"/>
          </w:tcPr>
          <w:p w14:paraId="16867553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3F4FA2C1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букв г,Г.</w:t>
            </w:r>
          </w:p>
        </w:tc>
        <w:tc>
          <w:tcPr>
            <w:tcW w:w="3685" w:type="dxa"/>
          </w:tcPr>
          <w:p w14:paraId="6D23A964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[г], буквы Г, г. Чтение слогов и слов с этими буквами.</w:t>
            </w:r>
          </w:p>
        </w:tc>
        <w:tc>
          <w:tcPr>
            <w:tcW w:w="1418" w:type="dxa"/>
          </w:tcPr>
          <w:p w14:paraId="0C265505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4BEFB4BB" w14:textId="77777777" w:rsidTr="002008C8">
        <w:tc>
          <w:tcPr>
            <w:tcW w:w="959" w:type="dxa"/>
          </w:tcPr>
          <w:p w14:paraId="328174EA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2B6F1165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букв д,Д,т,Т.</w:t>
            </w:r>
          </w:p>
        </w:tc>
        <w:tc>
          <w:tcPr>
            <w:tcW w:w="3685" w:type="dxa"/>
          </w:tcPr>
          <w:p w14:paraId="5EFB281B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[д], [т], буквы Т, т, Д, д. Чтение слогов и слов с этими буквами.</w:t>
            </w:r>
          </w:p>
        </w:tc>
        <w:tc>
          <w:tcPr>
            <w:tcW w:w="1418" w:type="dxa"/>
          </w:tcPr>
          <w:p w14:paraId="643E7A89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203497E5" w14:textId="77777777" w:rsidTr="002008C8">
        <w:tc>
          <w:tcPr>
            <w:tcW w:w="959" w:type="dxa"/>
          </w:tcPr>
          <w:p w14:paraId="45F55767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7026F2B7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букв в,В,ф,Ф.</w:t>
            </w:r>
          </w:p>
        </w:tc>
        <w:tc>
          <w:tcPr>
            <w:tcW w:w="3685" w:type="dxa"/>
          </w:tcPr>
          <w:p w14:paraId="213A50B1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[в], [ф], буквы В, в, Ф, ф. Чтение слогов и слов с этими буквами.</w:t>
            </w:r>
          </w:p>
        </w:tc>
        <w:tc>
          <w:tcPr>
            <w:tcW w:w="1418" w:type="dxa"/>
          </w:tcPr>
          <w:p w14:paraId="553653AB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79280110" w14:textId="77777777" w:rsidTr="002008C8">
        <w:tc>
          <w:tcPr>
            <w:tcW w:w="959" w:type="dxa"/>
          </w:tcPr>
          <w:p w14:paraId="1CB3FEB1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403E7F41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письма элементов, букв. </w:t>
            </w:r>
          </w:p>
        </w:tc>
        <w:tc>
          <w:tcPr>
            <w:tcW w:w="3685" w:type="dxa"/>
          </w:tcPr>
          <w:p w14:paraId="38A4A7DF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слов.</w:t>
            </w:r>
          </w:p>
        </w:tc>
        <w:tc>
          <w:tcPr>
            <w:tcW w:w="1418" w:type="dxa"/>
          </w:tcPr>
          <w:p w14:paraId="1FC8E5E3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6BCDBFFD" w14:textId="77777777" w:rsidTr="002008C8">
        <w:tc>
          <w:tcPr>
            <w:tcW w:w="959" w:type="dxa"/>
          </w:tcPr>
          <w:p w14:paraId="0EBDCD95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22848FE4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букв е,Е,ё,Ё.</w:t>
            </w:r>
          </w:p>
        </w:tc>
        <w:tc>
          <w:tcPr>
            <w:tcW w:w="3685" w:type="dxa"/>
          </w:tcPr>
          <w:p w14:paraId="5290F199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буквы е, ё.</w:t>
            </w:r>
          </w:p>
        </w:tc>
        <w:tc>
          <w:tcPr>
            <w:tcW w:w="1418" w:type="dxa"/>
          </w:tcPr>
          <w:p w14:paraId="1D915745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5818DCDD" w14:textId="77777777" w:rsidTr="002008C8">
        <w:tc>
          <w:tcPr>
            <w:tcW w:w="959" w:type="dxa"/>
          </w:tcPr>
          <w:p w14:paraId="4F4B4984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1650297E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букв з,З,с,С.</w:t>
            </w:r>
          </w:p>
        </w:tc>
        <w:tc>
          <w:tcPr>
            <w:tcW w:w="3685" w:type="dxa"/>
          </w:tcPr>
          <w:p w14:paraId="1C5486C4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[з], [с], буквы З, з, С, с. Чтение слогов и слов с этими буквами.</w:t>
            </w:r>
          </w:p>
        </w:tc>
        <w:tc>
          <w:tcPr>
            <w:tcW w:w="1418" w:type="dxa"/>
          </w:tcPr>
          <w:p w14:paraId="71C2C552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15D4A2B0" w14:textId="77777777" w:rsidTr="002008C8">
        <w:tc>
          <w:tcPr>
            <w:tcW w:w="959" w:type="dxa"/>
          </w:tcPr>
          <w:p w14:paraId="4CDDF0B6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79685B91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букв б,Б,п,П.</w:t>
            </w:r>
          </w:p>
        </w:tc>
        <w:tc>
          <w:tcPr>
            <w:tcW w:w="3685" w:type="dxa"/>
          </w:tcPr>
          <w:p w14:paraId="338DC7A2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[б], [п], буквы Б, б, П, п. Чтение слогов и слов с этими буквами.</w:t>
            </w:r>
          </w:p>
        </w:tc>
        <w:tc>
          <w:tcPr>
            <w:tcW w:w="1418" w:type="dxa"/>
          </w:tcPr>
          <w:p w14:paraId="6130525D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7E9CA852" w14:textId="77777777" w:rsidTr="002008C8">
        <w:tc>
          <w:tcPr>
            <w:tcW w:w="959" w:type="dxa"/>
          </w:tcPr>
          <w:p w14:paraId="1971F8CE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4462B986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букв х,Х,ц,Ц.</w:t>
            </w:r>
          </w:p>
        </w:tc>
        <w:tc>
          <w:tcPr>
            <w:tcW w:w="3685" w:type="dxa"/>
          </w:tcPr>
          <w:p w14:paraId="1A74167C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[х], [ц], буквы Х, х, Ц, ц. Чтение слогов и слов с этими буквами.</w:t>
            </w:r>
          </w:p>
        </w:tc>
        <w:tc>
          <w:tcPr>
            <w:tcW w:w="1418" w:type="dxa"/>
          </w:tcPr>
          <w:p w14:paraId="728F4D7D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7132C144" w14:textId="77777777" w:rsidTr="002008C8">
        <w:tc>
          <w:tcPr>
            <w:tcW w:w="959" w:type="dxa"/>
          </w:tcPr>
          <w:p w14:paraId="5AF251FD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1D404F06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букв ь,ъ.</w:t>
            </w:r>
          </w:p>
        </w:tc>
        <w:tc>
          <w:tcPr>
            <w:tcW w:w="3685" w:type="dxa"/>
          </w:tcPr>
          <w:p w14:paraId="4724532D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изученными буквами. Звуковая модель слов.</w:t>
            </w:r>
          </w:p>
        </w:tc>
        <w:tc>
          <w:tcPr>
            <w:tcW w:w="1418" w:type="dxa"/>
          </w:tcPr>
          <w:p w14:paraId="5797AF73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253263B4" w14:textId="77777777" w:rsidTr="002008C8">
        <w:tc>
          <w:tcPr>
            <w:tcW w:w="959" w:type="dxa"/>
          </w:tcPr>
          <w:p w14:paraId="432D3C86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3977AD08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3685" w:type="dxa"/>
          </w:tcPr>
          <w:p w14:paraId="3F35E944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звуковых моделей слов. Развитие речи детей.</w:t>
            </w:r>
          </w:p>
        </w:tc>
        <w:tc>
          <w:tcPr>
            <w:tcW w:w="1418" w:type="dxa"/>
          </w:tcPr>
          <w:p w14:paraId="1242BBFC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69A2B675" w14:textId="77777777" w:rsidTr="002008C8">
        <w:tc>
          <w:tcPr>
            <w:tcW w:w="959" w:type="dxa"/>
          </w:tcPr>
          <w:p w14:paraId="1927A9DD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21AC42FA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 – опрос по изученным буквам.</w:t>
            </w:r>
          </w:p>
        </w:tc>
        <w:tc>
          <w:tcPr>
            <w:tcW w:w="3685" w:type="dxa"/>
          </w:tcPr>
          <w:p w14:paraId="6892336E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звуковых моделей слов. Развитие речи детей.</w:t>
            </w:r>
          </w:p>
        </w:tc>
        <w:tc>
          <w:tcPr>
            <w:tcW w:w="1418" w:type="dxa"/>
          </w:tcPr>
          <w:p w14:paraId="4BCBEF28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137F0E1C" w14:textId="77777777" w:rsidTr="002008C8">
        <w:tc>
          <w:tcPr>
            <w:tcW w:w="959" w:type="dxa"/>
          </w:tcPr>
          <w:p w14:paraId="223E9A0C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56A87548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букв ж,Ж,ш,Ш.</w:t>
            </w:r>
          </w:p>
        </w:tc>
        <w:tc>
          <w:tcPr>
            <w:tcW w:w="3685" w:type="dxa"/>
          </w:tcPr>
          <w:p w14:paraId="17A82A78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[ж], [ш], буквы Ж, ж, Ш, ш. Чтение слогов и слов с этими буквами.</w:t>
            </w:r>
          </w:p>
        </w:tc>
        <w:tc>
          <w:tcPr>
            <w:tcW w:w="1418" w:type="dxa"/>
          </w:tcPr>
          <w:p w14:paraId="2971F2DF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6C1E4DB6" w14:textId="77777777" w:rsidTr="002008C8">
        <w:tc>
          <w:tcPr>
            <w:tcW w:w="959" w:type="dxa"/>
          </w:tcPr>
          <w:p w14:paraId="0C4D0B63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02BA85D2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букв ч,Ч,щ,Щ..</w:t>
            </w:r>
          </w:p>
        </w:tc>
        <w:tc>
          <w:tcPr>
            <w:tcW w:w="3685" w:type="dxa"/>
          </w:tcPr>
          <w:p w14:paraId="48AC8D40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[ч], [щ], буквы Ц, ц, Щ, щ. Чтение слогов и слов с этими буквами.</w:t>
            </w:r>
          </w:p>
        </w:tc>
        <w:tc>
          <w:tcPr>
            <w:tcW w:w="1418" w:type="dxa"/>
          </w:tcPr>
          <w:p w14:paraId="1EB3A06E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27FE0D0C" w14:textId="77777777" w:rsidTr="002008C8">
        <w:tc>
          <w:tcPr>
            <w:tcW w:w="959" w:type="dxa"/>
          </w:tcPr>
          <w:p w14:paraId="61983055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26831867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буквенный контроль.</w:t>
            </w:r>
          </w:p>
        </w:tc>
        <w:tc>
          <w:tcPr>
            <w:tcW w:w="3685" w:type="dxa"/>
          </w:tcPr>
          <w:p w14:paraId="0E4BF3FF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изученного. Алфавит.</w:t>
            </w:r>
          </w:p>
        </w:tc>
        <w:tc>
          <w:tcPr>
            <w:tcW w:w="1418" w:type="dxa"/>
          </w:tcPr>
          <w:p w14:paraId="12DC498B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47B9166E" w14:textId="77777777" w:rsidTr="002008C8">
        <w:tc>
          <w:tcPr>
            <w:tcW w:w="959" w:type="dxa"/>
          </w:tcPr>
          <w:p w14:paraId="58475E00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44EDFB45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изученного.</w:t>
            </w:r>
          </w:p>
        </w:tc>
        <w:tc>
          <w:tcPr>
            <w:tcW w:w="3685" w:type="dxa"/>
          </w:tcPr>
          <w:p w14:paraId="78CD54AA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слов.</w:t>
            </w:r>
          </w:p>
        </w:tc>
        <w:tc>
          <w:tcPr>
            <w:tcW w:w="1418" w:type="dxa"/>
          </w:tcPr>
          <w:p w14:paraId="7835EC59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4AD32857" w14:textId="77777777" w:rsidTr="002008C8">
        <w:tc>
          <w:tcPr>
            <w:tcW w:w="959" w:type="dxa"/>
          </w:tcPr>
          <w:p w14:paraId="229E5CCB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305AA1A0" w14:textId="77777777" w:rsidR="002008C8" w:rsidRPr="0034070E" w:rsidRDefault="002008C8" w:rsidP="0034070E">
            <w:pPr>
              <w:spacing w:line="276" w:lineRule="auto"/>
              <w:rPr>
                <w:sz w:val="24"/>
                <w:szCs w:val="24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изученного.</w:t>
            </w:r>
          </w:p>
        </w:tc>
        <w:tc>
          <w:tcPr>
            <w:tcW w:w="3685" w:type="dxa"/>
          </w:tcPr>
          <w:p w14:paraId="1FF754B6" w14:textId="77777777" w:rsidR="002008C8" w:rsidRPr="0034070E" w:rsidRDefault="002008C8" w:rsidP="0034070E">
            <w:pPr>
              <w:spacing w:line="276" w:lineRule="auto"/>
              <w:rPr>
                <w:sz w:val="24"/>
                <w:szCs w:val="24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слов.</w:t>
            </w:r>
          </w:p>
        </w:tc>
        <w:tc>
          <w:tcPr>
            <w:tcW w:w="1418" w:type="dxa"/>
          </w:tcPr>
          <w:p w14:paraId="6E799EEF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0566A832" w14:textId="77777777" w:rsidTr="002008C8">
        <w:tc>
          <w:tcPr>
            <w:tcW w:w="959" w:type="dxa"/>
          </w:tcPr>
          <w:p w14:paraId="21BF72A4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489DB9AC" w14:textId="77777777" w:rsidR="002008C8" w:rsidRPr="0034070E" w:rsidRDefault="002008C8" w:rsidP="0034070E">
            <w:pPr>
              <w:spacing w:line="276" w:lineRule="auto"/>
              <w:rPr>
                <w:sz w:val="24"/>
                <w:szCs w:val="24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изученного.</w:t>
            </w:r>
          </w:p>
        </w:tc>
        <w:tc>
          <w:tcPr>
            <w:tcW w:w="3685" w:type="dxa"/>
          </w:tcPr>
          <w:p w14:paraId="65E8C8E2" w14:textId="77777777" w:rsidR="002008C8" w:rsidRPr="0034070E" w:rsidRDefault="002008C8" w:rsidP="0034070E">
            <w:pPr>
              <w:spacing w:line="276" w:lineRule="auto"/>
              <w:rPr>
                <w:sz w:val="24"/>
                <w:szCs w:val="24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слов.</w:t>
            </w:r>
          </w:p>
        </w:tc>
        <w:tc>
          <w:tcPr>
            <w:tcW w:w="1418" w:type="dxa"/>
          </w:tcPr>
          <w:p w14:paraId="2E6F784B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583428FA" w14:textId="77777777" w:rsidTr="002008C8">
        <w:tc>
          <w:tcPr>
            <w:tcW w:w="959" w:type="dxa"/>
          </w:tcPr>
          <w:p w14:paraId="4E4F3C90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50D33535" w14:textId="77777777" w:rsidR="002008C8" w:rsidRPr="0034070E" w:rsidRDefault="002008C8" w:rsidP="0034070E">
            <w:pPr>
              <w:spacing w:line="276" w:lineRule="auto"/>
              <w:rPr>
                <w:sz w:val="24"/>
                <w:szCs w:val="24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изученного.</w:t>
            </w:r>
          </w:p>
        </w:tc>
        <w:tc>
          <w:tcPr>
            <w:tcW w:w="3685" w:type="dxa"/>
          </w:tcPr>
          <w:p w14:paraId="51AD0460" w14:textId="77777777" w:rsidR="002008C8" w:rsidRPr="0034070E" w:rsidRDefault="002008C8" w:rsidP="0034070E">
            <w:pPr>
              <w:spacing w:line="276" w:lineRule="auto"/>
              <w:rPr>
                <w:sz w:val="24"/>
                <w:szCs w:val="24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слов.</w:t>
            </w:r>
          </w:p>
        </w:tc>
        <w:tc>
          <w:tcPr>
            <w:tcW w:w="1418" w:type="dxa"/>
          </w:tcPr>
          <w:p w14:paraId="758DB3B5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31D0AF09" w14:textId="77777777" w:rsidTr="002008C8">
        <w:tc>
          <w:tcPr>
            <w:tcW w:w="959" w:type="dxa"/>
          </w:tcPr>
          <w:p w14:paraId="6414F355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12C7EF08" w14:textId="77777777" w:rsidR="002008C8" w:rsidRPr="0034070E" w:rsidRDefault="002008C8" w:rsidP="0034070E">
            <w:pPr>
              <w:spacing w:line="276" w:lineRule="auto"/>
              <w:rPr>
                <w:sz w:val="24"/>
                <w:szCs w:val="24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изученного.</w:t>
            </w:r>
          </w:p>
        </w:tc>
        <w:tc>
          <w:tcPr>
            <w:tcW w:w="3685" w:type="dxa"/>
          </w:tcPr>
          <w:p w14:paraId="1B29AFA5" w14:textId="77777777" w:rsidR="002008C8" w:rsidRPr="0034070E" w:rsidRDefault="002008C8" w:rsidP="0034070E">
            <w:pPr>
              <w:spacing w:line="276" w:lineRule="auto"/>
              <w:rPr>
                <w:sz w:val="24"/>
                <w:szCs w:val="24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слов.</w:t>
            </w:r>
          </w:p>
        </w:tc>
        <w:tc>
          <w:tcPr>
            <w:tcW w:w="1418" w:type="dxa"/>
          </w:tcPr>
          <w:p w14:paraId="29440716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399BD071" w14:textId="77777777" w:rsidTr="002008C8">
        <w:tc>
          <w:tcPr>
            <w:tcW w:w="959" w:type="dxa"/>
          </w:tcPr>
          <w:p w14:paraId="2DD7B028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468DB7BC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3685" w:type="dxa"/>
          </w:tcPr>
          <w:p w14:paraId="45CE92E5" w14:textId="77777777" w:rsidR="002008C8" w:rsidRPr="0034070E" w:rsidRDefault="002008C8" w:rsidP="003407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детей.</w:t>
            </w:r>
          </w:p>
        </w:tc>
        <w:tc>
          <w:tcPr>
            <w:tcW w:w="1418" w:type="dxa"/>
          </w:tcPr>
          <w:p w14:paraId="20E62EBD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77BDA90D" w14:textId="77777777" w:rsidTr="002008C8">
        <w:tc>
          <w:tcPr>
            <w:tcW w:w="959" w:type="dxa"/>
          </w:tcPr>
          <w:p w14:paraId="29985957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54A833B9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</w:p>
        </w:tc>
        <w:tc>
          <w:tcPr>
            <w:tcW w:w="3685" w:type="dxa"/>
          </w:tcPr>
          <w:p w14:paraId="53D5273C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Письмо слов с буквой А</w:t>
            </w:r>
          </w:p>
        </w:tc>
        <w:tc>
          <w:tcPr>
            <w:tcW w:w="1418" w:type="dxa"/>
          </w:tcPr>
          <w:p w14:paraId="334EF945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0A3BE6EF" w14:textId="77777777" w:rsidTr="002008C8">
        <w:tc>
          <w:tcPr>
            <w:tcW w:w="959" w:type="dxa"/>
          </w:tcPr>
          <w:p w14:paraId="420B4186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44DD7770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природе с использованием прилагательных</w:t>
            </w:r>
          </w:p>
        </w:tc>
        <w:tc>
          <w:tcPr>
            <w:tcW w:w="3685" w:type="dxa"/>
          </w:tcPr>
          <w:p w14:paraId="7F3BE1A5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звуке [о]</w:t>
            </w:r>
          </w:p>
        </w:tc>
        <w:tc>
          <w:tcPr>
            <w:tcW w:w="1418" w:type="dxa"/>
          </w:tcPr>
          <w:p w14:paraId="374C6E9A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0E7A6C29" w14:textId="77777777" w:rsidTr="002008C8">
        <w:tc>
          <w:tcPr>
            <w:tcW w:w="959" w:type="dxa"/>
          </w:tcPr>
          <w:p w14:paraId="37172243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0D8A2A1A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опорными словами</w:t>
            </w:r>
          </w:p>
        </w:tc>
        <w:tc>
          <w:tcPr>
            <w:tcW w:w="3685" w:type="dxa"/>
          </w:tcPr>
          <w:p w14:paraId="087DDF0C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Словарная работа, подбор родственных слов</w:t>
            </w:r>
          </w:p>
        </w:tc>
        <w:tc>
          <w:tcPr>
            <w:tcW w:w="1418" w:type="dxa"/>
          </w:tcPr>
          <w:p w14:paraId="5FE27A4B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45301D89" w14:textId="77777777" w:rsidTr="002008C8">
        <w:tc>
          <w:tcPr>
            <w:tcW w:w="959" w:type="dxa"/>
          </w:tcPr>
          <w:p w14:paraId="09941D5E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123742AB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«Москва-столица нашей Родины»</w:t>
            </w:r>
          </w:p>
        </w:tc>
        <w:tc>
          <w:tcPr>
            <w:tcW w:w="3685" w:type="dxa"/>
          </w:tcPr>
          <w:p w14:paraId="6D055157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 xml:space="preserve">Письмо односложных слов </w:t>
            </w:r>
          </w:p>
        </w:tc>
        <w:tc>
          <w:tcPr>
            <w:tcW w:w="1418" w:type="dxa"/>
          </w:tcPr>
          <w:p w14:paraId="000E71CB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3D228D17" w14:textId="77777777" w:rsidTr="002008C8">
        <w:tc>
          <w:tcPr>
            <w:tcW w:w="959" w:type="dxa"/>
          </w:tcPr>
          <w:p w14:paraId="61E9F1BA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66EB55B1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3685" w:type="dxa"/>
          </w:tcPr>
          <w:p w14:paraId="6D43616E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Письмо отгадок</w:t>
            </w:r>
          </w:p>
        </w:tc>
        <w:tc>
          <w:tcPr>
            <w:tcW w:w="1418" w:type="dxa"/>
          </w:tcPr>
          <w:p w14:paraId="4CFDBC03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7D9F7003" w14:textId="77777777" w:rsidTr="002008C8">
        <w:tc>
          <w:tcPr>
            <w:tcW w:w="959" w:type="dxa"/>
          </w:tcPr>
          <w:p w14:paraId="718B8890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1102FB05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«Лес»</w:t>
            </w:r>
          </w:p>
        </w:tc>
        <w:tc>
          <w:tcPr>
            <w:tcW w:w="3685" w:type="dxa"/>
          </w:tcPr>
          <w:p w14:paraId="3A64A849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Письмо названия птиц</w:t>
            </w:r>
          </w:p>
        </w:tc>
        <w:tc>
          <w:tcPr>
            <w:tcW w:w="1418" w:type="dxa"/>
          </w:tcPr>
          <w:p w14:paraId="4298DE92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4FACAC68" w14:textId="77777777" w:rsidTr="002008C8">
        <w:tc>
          <w:tcPr>
            <w:tcW w:w="959" w:type="dxa"/>
          </w:tcPr>
          <w:p w14:paraId="68990F49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52EC4872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П.Ершов «Конёк-горбунок», чтения отрывка</w:t>
            </w:r>
          </w:p>
        </w:tc>
        <w:tc>
          <w:tcPr>
            <w:tcW w:w="3685" w:type="dxa"/>
          </w:tcPr>
          <w:p w14:paraId="4DA430F4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418" w:type="dxa"/>
          </w:tcPr>
          <w:p w14:paraId="2EF6DDED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7713D55C" w14:textId="77777777" w:rsidTr="002008C8">
        <w:tc>
          <w:tcPr>
            <w:tcW w:w="959" w:type="dxa"/>
          </w:tcPr>
          <w:p w14:paraId="2E5EED6C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0AC70155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Проложи сказку.</w:t>
            </w:r>
          </w:p>
        </w:tc>
        <w:tc>
          <w:tcPr>
            <w:tcW w:w="3685" w:type="dxa"/>
          </w:tcPr>
          <w:p w14:paraId="0F8ADD18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Письмо имён сказочных героев</w:t>
            </w:r>
          </w:p>
        </w:tc>
        <w:tc>
          <w:tcPr>
            <w:tcW w:w="1418" w:type="dxa"/>
          </w:tcPr>
          <w:p w14:paraId="5D509292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4FAC54DE" w14:textId="77777777" w:rsidTr="002008C8">
        <w:tc>
          <w:tcPr>
            <w:tcW w:w="959" w:type="dxa"/>
          </w:tcPr>
          <w:p w14:paraId="4EED20F5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7A163EA0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Тема «Город Тобольск», его достопримечательности</w:t>
            </w:r>
          </w:p>
        </w:tc>
        <w:tc>
          <w:tcPr>
            <w:tcW w:w="3685" w:type="dxa"/>
          </w:tcPr>
          <w:p w14:paraId="426D8858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Слова на тему</w:t>
            </w:r>
          </w:p>
        </w:tc>
        <w:tc>
          <w:tcPr>
            <w:tcW w:w="1418" w:type="dxa"/>
          </w:tcPr>
          <w:p w14:paraId="7F147A7F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187E161F" w14:textId="77777777" w:rsidTr="002008C8">
        <w:tc>
          <w:tcPr>
            <w:tcW w:w="959" w:type="dxa"/>
          </w:tcPr>
          <w:p w14:paraId="2140B6DF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4AB443E8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Рассказ «Моя семья»</w:t>
            </w:r>
          </w:p>
        </w:tc>
        <w:tc>
          <w:tcPr>
            <w:tcW w:w="3685" w:type="dxa"/>
          </w:tcPr>
          <w:p w14:paraId="009DEC48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Письмо слов на тему</w:t>
            </w:r>
          </w:p>
        </w:tc>
        <w:tc>
          <w:tcPr>
            <w:tcW w:w="1418" w:type="dxa"/>
          </w:tcPr>
          <w:p w14:paraId="457E4732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08F0DC7C" w14:textId="77777777" w:rsidTr="002008C8">
        <w:tc>
          <w:tcPr>
            <w:tcW w:w="959" w:type="dxa"/>
          </w:tcPr>
          <w:p w14:paraId="382350BE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3DDD6CAE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685" w:type="dxa"/>
          </w:tcPr>
          <w:p w14:paraId="729F1903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Письмо слов на тему</w:t>
            </w:r>
          </w:p>
        </w:tc>
        <w:tc>
          <w:tcPr>
            <w:tcW w:w="1418" w:type="dxa"/>
          </w:tcPr>
          <w:p w14:paraId="5C8F8512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3B0F00EE" w14:textId="77777777" w:rsidTr="002008C8">
        <w:tc>
          <w:tcPr>
            <w:tcW w:w="959" w:type="dxa"/>
          </w:tcPr>
          <w:p w14:paraId="1B472577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13750459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слов из букв.</w:t>
            </w:r>
          </w:p>
        </w:tc>
        <w:tc>
          <w:tcPr>
            <w:tcW w:w="3685" w:type="dxa"/>
          </w:tcPr>
          <w:p w14:paraId="0B349411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Письмо слов на тему</w:t>
            </w:r>
          </w:p>
        </w:tc>
        <w:tc>
          <w:tcPr>
            <w:tcW w:w="1418" w:type="dxa"/>
          </w:tcPr>
          <w:p w14:paraId="7B20F975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2902AD4A" w14:textId="77777777" w:rsidTr="002008C8">
        <w:tc>
          <w:tcPr>
            <w:tcW w:w="959" w:type="dxa"/>
          </w:tcPr>
          <w:p w14:paraId="49A37504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1ECCEA08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Составление слов из </w:t>
            </w:r>
            <w:r w:rsidRPr="0034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слогов</w:t>
            </w:r>
          </w:p>
        </w:tc>
        <w:tc>
          <w:tcPr>
            <w:tcW w:w="3685" w:type="dxa"/>
          </w:tcPr>
          <w:p w14:paraId="363AE4A3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слов на тему</w:t>
            </w:r>
          </w:p>
        </w:tc>
        <w:tc>
          <w:tcPr>
            <w:tcW w:w="1418" w:type="dxa"/>
          </w:tcPr>
          <w:p w14:paraId="0C620FBE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346BB54A" w14:textId="77777777" w:rsidTr="002008C8">
        <w:tc>
          <w:tcPr>
            <w:tcW w:w="959" w:type="dxa"/>
          </w:tcPr>
          <w:p w14:paraId="66BEAB60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3BC16442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пословиц</w:t>
            </w:r>
          </w:p>
        </w:tc>
        <w:tc>
          <w:tcPr>
            <w:tcW w:w="3685" w:type="dxa"/>
          </w:tcPr>
          <w:p w14:paraId="052FFE6A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Письмо слов на тему</w:t>
            </w:r>
          </w:p>
        </w:tc>
        <w:tc>
          <w:tcPr>
            <w:tcW w:w="1418" w:type="dxa"/>
          </w:tcPr>
          <w:p w14:paraId="1D3FD218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0D052F78" w14:textId="77777777" w:rsidTr="002008C8">
        <w:tc>
          <w:tcPr>
            <w:tcW w:w="959" w:type="dxa"/>
          </w:tcPr>
          <w:p w14:paraId="2316B82B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39A40CC2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«Животные»</w:t>
            </w:r>
          </w:p>
        </w:tc>
        <w:tc>
          <w:tcPr>
            <w:tcW w:w="3685" w:type="dxa"/>
          </w:tcPr>
          <w:p w14:paraId="658A3EB9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Письмо слов на тему</w:t>
            </w:r>
          </w:p>
        </w:tc>
        <w:tc>
          <w:tcPr>
            <w:tcW w:w="1418" w:type="dxa"/>
          </w:tcPr>
          <w:p w14:paraId="03952DA8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7442A4F7" w14:textId="77777777" w:rsidTr="002008C8">
        <w:tc>
          <w:tcPr>
            <w:tcW w:w="959" w:type="dxa"/>
          </w:tcPr>
          <w:p w14:paraId="1AFAD33B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23864099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«Звери»</w:t>
            </w:r>
          </w:p>
        </w:tc>
        <w:tc>
          <w:tcPr>
            <w:tcW w:w="3685" w:type="dxa"/>
          </w:tcPr>
          <w:p w14:paraId="7068EFF7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Письмо слов на тему</w:t>
            </w:r>
          </w:p>
        </w:tc>
        <w:tc>
          <w:tcPr>
            <w:tcW w:w="1418" w:type="dxa"/>
          </w:tcPr>
          <w:p w14:paraId="04CAD464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0013F33F" w14:textId="77777777" w:rsidTr="002008C8">
        <w:tc>
          <w:tcPr>
            <w:tcW w:w="959" w:type="dxa"/>
          </w:tcPr>
          <w:p w14:paraId="3BBF911D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3F2EE944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Рассказ «Космос»</w:t>
            </w:r>
          </w:p>
        </w:tc>
        <w:tc>
          <w:tcPr>
            <w:tcW w:w="3685" w:type="dxa"/>
          </w:tcPr>
          <w:p w14:paraId="05B7A67B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Письмо слов на тему</w:t>
            </w:r>
          </w:p>
        </w:tc>
        <w:tc>
          <w:tcPr>
            <w:tcW w:w="1418" w:type="dxa"/>
          </w:tcPr>
          <w:p w14:paraId="717A68D0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10E4E7CC" w14:textId="77777777" w:rsidTr="002008C8">
        <w:tc>
          <w:tcPr>
            <w:tcW w:w="959" w:type="dxa"/>
          </w:tcPr>
          <w:p w14:paraId="186758C8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4FC5C088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«Весна»</w:t>
            </w:r>
          </w:p>
        </w:tc>
        <w:tc>
          <w:tcPr>
            <w:tcW w:w="3685" w:type="dxa"/>
          </w:tcPr>
          <w:p w14:paraId="7077FAA9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Письмо слов на тему</w:t>
            </w:r>
          </w:p>
        </w:tc>
        <w:tc>
          <w:tcPr>
            <w:tcW w:w="1418" w:type="dxa"/>
          </w:tcPr>
          <w:p w14:paraId="45D82A8B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14B7E84B" w14:textId="77777777" w:rsidTr="002008C8">
        <w:tc>
          <w:tcPr>
            <w:tcW w:w="959" w:type="dxa"/>
          </w:tcPr>
          <w:p w14:paraId="389D33A8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01D396DE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труде</w:t>
            </w:r>
          </w:p>
        </w:tc>
        <w:tc>
          <w:tcPr>
            <w:tcW w:w="3685" w:type="dxa"/>
          </w:tcPr>
          <w:p w14:paraId="2D4F662A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Письмо слов на тему</w:t>
            </w:r>
          </w:p>
        </w:tc>
        <w:tc>
          <w:tcPr>
            <w:tcW w:w="1418" w:type="dxa"/>
          </w:tcPr>
          <w:p w14:paraId="5A0F36D8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13C68395" w14:textId="77777777" w:rsidTr="002008C8">
        <w:tc>
          <w:tcPr>
            <w:tcW w:w="959" w:type="dxa"/>
          </w:tcPr>
          <w:p w14:paraId="6E574755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255869AA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Рассказ «День Победы»</w:t>
            </w:r>
          </w:p>
        </w:tc>
        <w:tc>
          <w:tcPr>
            <w:tcW w:w="3685" w:type="dxa"/>
          </w:tcPr>
          <w:p w14:paraId="4BDA53E2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Письмо слов на тему</w:t>
            </w:r>
          </w:p>
        </w:tc>
        <w:tc>
          <w:tcPr>
            <w:tcW w:w="1418" w:type="dxa"/>
          </w:tcPr>
          <w:p w14:paraId="11D0D6A0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1F924CA3" w14:textId="77777777" w:rsidTr="002008C8">
        <w:tc>
          <w:tcPr>
            <w:tcW w:w="959" w:type="dxa"/>
          </w:tcPr>
          <w:p w14:paraId="41B29B3C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7BFA17CC" w14:textId="77777777" w:rsidR="002008C8" w:rsidRPr="0034070E" w:rsidRDefault="002008C8" w:rsidP="0034070E">
            <w:pPr>
              <w:pStyle w:val="a5"/>
              <w:spacing w:after="0" w:afterAutospacing="0" w:line="276" w:lineRule="auto"/>
            </w:pPr>
            <w:r w:rsidRPr="0034070E">
              <w:t xml:space="preserve">Слова-синонимы. Слова-антонимы. </w:t>
            </w:r>
          </w:p>
        </w:tc>
        <w:tc>
          <w:tcPr>
            <w:tcW w:w="3685" w:type="dxa"/>
          </w:tcPr>
          <w:p w14:paraId="446FE67E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Чтение  и письмо слов</w:t>
            </w:r>
          </w:p>
        </w:tc>
        <w:tc>
          <w:tcPr>
            <w:tcW w:w="1418" w:type="dxa"/>
          </w:tcPr>
          <w:p w14:paraId="13EA5382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4ACABCD6" w14:textId="77777777" w:rsidTr="002008C8">
        <w:tc>
          <w:tcPr>
            <w:tcW w:w="959" w:type="dxa"/>
          </w:tcPr>
          <w:p w14:paraId="4A92DBB6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7F03AE6E" w14:textId="77777777" w:rsidR="002008C8" w:rsidRPr="0034070E" w:rsidRDefault="002008C8" w:rsidP="0034070E">
            <w:pPr>
              <w:pStyle w:val="a5"/>
              <w:spacing w:after="0" w:afterAutospacing="0" w:line="276" w:lineRule="auto"/>
            </w:pPr>
            <w:r w:rsidRPr="0034070E">
              <w:t>Чтение слогов, слов, предложений.</w:t>
            </w:r>
          </w:p>
        </w:tc>
        <w:tc>
          <w:tcPr>
            <w:tcW w:w="3685" w:type="dxa"/>
          </w:tcPr>
          <w:p w14:paraId="4B479F95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Чтение  и письмо слов</w:t>
            </w:r>
          </w:p>
        </w:tc>
        <w:tc>
          <w:tcPr>
            <w:tcW w:w="1418" w:type="dxa"/>
          </w:tcPr>
          <w:p w14:paraId="15C1E715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39B1FC14" w14:textId="77777777" w:rsidTr="002008C8">
        <w:tc>
          <w:tcPr>
            <w:tcW w:w="959" w:type="dxa"/>
          </w:tcPr>
          <w:p w14:paraId="5EBB3E06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504755AE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Народные сказки</w:t>
            </w:r>
          </w:p>
        </w:tc>
        <w:tc>
          <w:tcPr>
            <w:tcW w:w="3685" w:type="dxa"/>
          </w:tcPr>
          <w:p w14:paraId="5BAEC475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Письмо слов на тему</w:t>
            </w:r>
          </w:p>
        </w:tc>
        <w:tc>
          <w:tcPr>
            <w:tcW w:w="1418" w:type="dxa"/>
          </w:tcPr>
          <w:p w14:paraId="5AB3AAF2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52CFEB13" w14:textId="77777777" w:rsidTr="002008C8">
        <w:tc>
          <w:tcPr>
            <w:tcW w:w="959" w:type="dxa"/>
          </w:tcPr>
          <w:p w14:paraId="7C204FE6" w14:textId="77777777" w:rsidR="002008C8" w:rsidRPr="0034070E" w:rsidRDefault="002008C8" w:rsidP="0034070E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969" w:type="dxa"/>
          </w:tcPr>
          <w:p w14:paraId="7EA61313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Детские стихи</w:t>
            </w:r>
          </w:p>
        </w:tc>
        <w:tc>
          <w:tcPr>
            <w:tcW w:w="3685" w:type="dxa"/>
          </w:tcPr>
          <w:p w14:paraId="4436CF17" w14:textId="77777777" w:rsidR="002008C8" w:rsidRPr="0034070E" w:rsidRDefault="002008C8" w:rsidP="0034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Письмо слов на тему</w:t>
            </w:r>
          </w:p>
        </w:tc>
        <w:tc>
          <w:tcPr>
            <w:tcW w:w="1418" w:type="dxa"/>
          </w:tcPr>
          <w:p w14:paraId="05B383B2" w14:textId="77777777" w:rsidR="002008C8" w:rsidRPr="0034070E" w:rsidRDefault="002008C8" w:rsidP="003407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C8" w:rsidRPr="0034070E" w14:paraId="578A1D65" w14:textId="77777777" w:rsidTr="00F12214">
        <w:tc>
          <w:tcPr>
            <w:tcW w:w="8613" w:type="dxa"/>
            <w:gridSpan w:val="3"/>
          </w:tcPr>
          <w:p w14:paraId="0D7A2693" w14:textId="77777777" w:rsidR="002008C8" w:rsidRDefault="002008C8" w:rsidP="0034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693BF" w14:textId="77777777" w:rsidR="002008C8" w:rsidRPr="0034070E" w:rsidRDefault="002008C8" w:rsidP="0034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часов:</w:t>
            </w:r>
          </w:p>
        </w:tc>
        <w:tc>
          <w:tcPr>
            <w:tcW w:w="1418" w:type="dxa"/>
          </w:tcPr>
          <w:p w14:paraId="3CFEBEA9" w14:textId="77777777" w:rsidR="002008C8" w:rsidRDefault="002008C8" w:rsidP="0034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51CAF" w14:textId="77777777" w:rsidR="002008C8" w:rsidRPr="0034070E" w:rsidRDefault="002008C8" w:rsidP="0034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14:paraId="689691E4" w14:textId="77777777" w:rsidR="00992C6A" w:rsidRDefault="00992C6A" w:rsidP="006A3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7CEBD" w14:textId="77777777" w:rsidR="0034070E" w:rsidRPr="0034070E" w:rsidRDefault="006A39F0" w:rsidP="006A3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A39F0">
        <w:rPr>
          <w:rFonts w:ascii="Times New Roman" w:hAnsi="Times New Roman" w:cs="Times New Roman"/>
          <w:b/>
          <w:sz w:val="24"/>
          <w:szCs w:val="24"/>
        </w:rPr>
        <w:t>.</w:t>
      </w:r>
      <w:r w:rsidR="0034070E" w:rsidRPr="0034070E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Материально-техническое обеспечение реализации программы.</w:t>
      </w:r>
    </w:p>
    <w:p w14:paraId="70730C9D" w14:textId="77777777" w:rsidR="0034070E" w:rsidRPr="0034070E" w:rsidRDefault="0034070E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      Принцип наглядности является одним из ведущих принципов обучения по программе «Подготовка к школе».  Главную роль играют средства обучения, включающие наглядные пособия:</w:t>
      </w:r>
    </w:p>
    <w:p w14:paraId="08B7C8DE" w14:textId="77777777" w:rsidR="0034070E" w:rsidRPr="0034070E" w:rsidRDefault="0034070E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1) натуральные пособия (реальные объекты живой и неживой природы, объекты-заместители);</w:t>
      </w:r>
    </w:p>
    <w:p w14:paraId="0DA19A6F" w14:textId="77777777" w:rsidR="0034070E" w:rsidRPr="0034070E" w:rsidRDefault="0034070E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2) изобразительные наглядные пособия (рисунки, схематические рисунки, схемы, таблицы).</w:t>
      </w:r>
    </w:p>
    <w:p w14:paraId="0BAE4721" w14:textId="77777777" w:rsidR="0034070E" w:rsidRPr="0034070E" w:rsidRDefault="0034070E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Другим средством наглядности служит оборудование для мультимедийных демонстраций (компьютер, медиапроектор,  DVD-проектор,  видеомагнитофон  и др.).     Наряду с принципом наглядности важную роль играет принцип предметности, в соответствии с которым дети осуществляют разнообразные действия с изучаемыми объектами. Предусматривается проведение значительного числа предметных действий, обеспечивающих мотивацию, развитие внимания и памяти старших дошкольников. Исходя из этого, второе важное  требование к оснащенности процесса подготовки дошкольников к обучению в школе заключается в том, что среди средств обучения в обязательном порядке должны быть представлены объекты для выполнения предметных действий, а также разнообразный раздаточный материал (разрезные карточки, раздаточный материал, карточки с моделями звуков, букв).</w:t>
      </w:r>
    </w:p>
    <w:p w14:paraId="37EB764F" w14:textId="77777777" w:rsidR="00963CC2" w:rsidRPr="0034070E" w:rsidRDefault="00963CC2" w:rsidP="00340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68CD0" w14:textId="77777777" w:rsidR="00963CC2" w:rsidRPr="006A39F0" w:rsidRDefault="006A39F0" w:rsidP="003407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14:paraId="64F4F8C7" w14:textId="77777777" w:rsidR="00963CC2" w:rsidRPr="0034070E" w:rsidRDefault="00963CC2" w:rsidP="003407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1.     Гаврина С.Е. Обучаемся грамоте. Лучшие упраж</w:t>
      </w:r>
      <w:r w:rsidR="002008C8">
        <w:rPr>
          <w:rFonts w:ascii="Times New Roman" w:hAnsi="Times New Roman" w:cs="Times New Roman"/>
          <w:sz w:val="24"/>
          <w:szCs w:val="24"/>
        </w:rPr>
        <w:t xml:space="preserve">нения для детей 5-6 лет.  "ООО </w:t>
      </w:r>
      <w:r w:rsidRPr="0034070E">
        <w:rPr>
          <w:rFonts w:ascii="Times New Roman" w:hAnsi="Times New Roman" w:cs="Times New Roman"/>
          <w:sz w:val="24"/>
          <w:szCs w:val="24"/>
        </w:rPr>
        <w:t xml:space="preserve">"Академия развития". - </w:t>
      </w:r>
      <w:smartTag w:uri="urn:schemas-microsoft-com:office:smarttags" w:element="metricconverter">
        <w:smartTagPr>
          <w:attr w:name="ProductID" w:val="2007 г"/>
        </w:smartTagPr>
        <w:r w:rsidRPr="0034070E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34070E">
        <w:rPr>
          <w:rFonts w:ascii="Times New Roman" w:hAnsi="Times New Roman" w:cs="Times New Roman"/>
          <w:sz w:val="24"/>
          <w:szCs w:val="24"/>
        </w:rPr>
        <w:t>., 16 стр.</w:t>
      </w:r>
    </w:p>
    <w:p w14:paraId="24F8D5BE" w14:textId="77777777" w:rsidR="00963CC2" w:rsidRPr="0034070E" w:rsidRDefault="00963CC2" w:rsidP="003407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3.     Гаврина С.Е. Развиваем внимание. Лучшие упражн</w:t>
      </w:r>
      <w:r w:rsidR="002008C8">
        <w:rPr>
          <w:rFonts w:ascii="Times New Roman" w:hAnsi="Times New Roman" w:cs="Times New Roman"/>
          <w:sz w:val="24"/>
          <w:szCs w:val="24"/>
        </w:rPr>
        <w:t xml:space="preserve">ения для детей 5-6 лет. . "ООО </w:t>
      </w:r>
      <w:r w:rsidRPr="0034070E">
        <w:rPr>
          <w:rFonts w:ascii="Times New Roman" w:hAnsi="Times New Roman" w:cs="Times New Roman"/>
          <w:sz w:val="24"/>
          <w:szCs w:val="24"/>
        </w:rPr>
        <w:t xml:space="preserve">"Академия развития". - </w:t>
      </w:r>
      <w:smartTag w:uri="urn:schemas-microsoft-com:office:smarttags" w:element="metricconverter">
        <w:smartTagPr>
          <w:attr w:name="ProductID" w:val="2007 г"/>
        </w:smartTagPr>
        <w:r w:rsidRPr="0034070E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34070E">
        <w:rPr>
          <w:rFonts w:ascii="Times New Roman" w:hAnsi="Times New Roman" w:cs="Times New Roman"/>
          <w:sz w:val="24"/>
          <w:szCs w:val="24"/>
        </w:rPr>
        <w:t>., 16 стр.</w:t>
      </w:r>
    </w:p>
    <w:p w14:paraId="792C9FA1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4.    Н. Павлова «Азбука с крупными буквами». ОЛИСС и «ЭКСМО», Москва, 2011г.</w:t>
      </w:r>
    </w:p>
    <w:p w14:paraId="3FF4D9E0" w14:textId="77777777" w:rsidR="002008C8" w:rsidRDefault="00963CC2" w:rsidP="00200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 xml:space="preserve">5.  «Тетради с заданиями для развития детей»: </w:t>
      </w:r>
    </w:p>
    <w:p w14:paraId="2F573FEA" w14:textId="77777777" w:rsidR="00963CC2" w:rsidRPr="0034070E" w:rsidRDefault="002008C8" w:rsidP="002008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63CC2" w:rsidRPr="0034070E">
        <w:rPr>
          <w:rFonts w:ascii="Times New Roman" w:hAnsi="Times New Roman" w:cs="Times New Roman"/>
          <w:sz w:val="24"/>
          <w:szCs w:val="24"/>
        </w:rPr>
        <w:t>) «Готовимся к письму» - в 2 частях, ОАО «Дом печати – Вятка» г.Киров, 2011г.</w:t>
      </w:r>
    </w:p>
    <w:p w14:paraId="413BD02B" w14:textId="77777777" w:rsidR="00963CC2" w:rsidRPr="0034070E" w:rsidRDefault="00963CC2" w:rsidP="0020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70E">
        <w:rPr>
          <w:rFonts w:ascii="Times New Roman" w:hAnsi="Times New Roman" w:cs="Times New Roman"/>
          <w:sz w:val="24"/>
          <w:szCs w:val="24"/>
        </w:rPr>
        <w:t>б) «Упражнения на развитие внимания, памяти, мышления» - в 2 частях, ОАО «Дом печати – Вятка» г.Киров, 2011г.</w:t>
      </w:r>
    </w:p>
    <w:p w14:paraId="2EADEB7F" w14:textId="77777777" w:rsidR="00963CC2" w:rsidRPr="0034070E" w:rsidRDefault="00963CC2" w:rsidP="0034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3033DD" w14:textId="77777777" w:rsidR="00963CC2" w:rsidRPr="0034070E" w:rsidRDefault="00963CC2" w:rsidP="003407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427F21" w14:textId="77777777" w:rsidR="007D132C" w:rsidRPr="0034070E" w:rsidRDefault="007D132C" w:rsidP="0034070E">
      <w:pPr>
        <w:spacing w:after="0"/>
        <w:rPr>
          <w:sz w:val="24"/>
          <w:szCs w:val="24"/>
        </w:rPr>
      </w:pPr>
    </w:p>
    <w:sectPr w:rsidR="007D132C" w:rsidRPr="0034070E" w:rsidSect="001533AC">
      <w:footerReference w:type="default" r:id="rId7"/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8AEC5" w14:textId="77777777" w:rsidR="00483088" w:rsidRDefault="00483088" w:rsidP="00167BBD">
      <w:pPr>
        <w:spacing w:after="0" w:line="240" w:lineRule="auto"/>
      </w:pPr>
      <w:r>
        <w:separator/>
      </w:r>
    </w:p>
  </w:endnote>
  <w:endnote w:type="continuationSeparator" w:id="0">
    <w:p w14:paraId="1FDCF949" w14:textId="77777777" w:rsidR="00483088" w:rsidRDefault="00483088" w:rsidP="0016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3254"/>
      <w:docPartObj>
        <w:docPartGallery w:val="Page Numbers (Bottom of Page)"/>
        <w:docPartUnique/>
      </w:docPartObj>
    </w:sdtPr>
    <w:sdtEndPr/>
    <w:sdtContent>
      <w:p w14:paraId="0C0FC787" w14:textId="6E956CDE" w:rsidR="0034070E" w:rsidRDefault="0048308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1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66315A" w14:textId="77777777" w:rsidR="0034070E" w:rsidRDefault="003407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33BAD" w14:textId="77777777" w:rsidR="00483088" w:rsidRDefault="00483088" w:rsidP="00167BBD">
      <w:pPr>
        <w:spacing w:after="0" w:line="240" w:lineRule="auto"/>
      </w:pPr>
      <w:r>
        <w:separator/>
      </w:r>
    </w:p>
  </w:footnote>
  <w:footnote w:type="continuationSeparator" w:id="0">
    <w:p w14:paraId="315F6A2A" w14:textId="77777777" w:rsidR="00483088" w:rsidRDefault="00483088" w:rsidP="00167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F7EC8"/>
    <w:multiLevelType w:val="hybridMultilevel"/>
    <w:tmpl w:val="3AD08B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D82D5B"/>
    <w:multiLevelType w:val="multilevel"/>
    <w:tmpl w:val="9004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F25EE9"/>
    <w:multiLevelType w:val="hybridMultilevel"/>
    <w:tmpl w:val="D06EB9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853A69"/>
    <w:multiLevelType w:val="hybridMultilevel"/>
    <w:tmpl w:val="1E38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CC2"/>
    <w:rsid w:val="00007E0D"/>
    <w:rsid w:val="00014C13"/>
    <w:rsid w:val="000202E5"/>
    <w:rsid w:val="00030BD5"/>
    <w:rsid w:val="00056574"/>
    <w:rsid w:val="00094B31"/>
    <w:rsid w:val="000F40DD"/>
    <w:rsid w:val="00147321"/>
    <w:rsid w:val="001533AC"/>
    <w:rsid w:val="00155A80"/>
    <w:rsid w:val="00167BBD"/>
    <w:rsid w:val="0019164A"/>
    <w:rsid w:val="001968FF"/>
    <w:rsid w:val="001A0B3F"/>
    <w:rsid w:val="001E1DF2"/>
    <w:rsid w:val="002008C8"/>
    <w:rsid w:val="0025625A"/>
    <w:rsid w:val="002A6240"/>
    <w:rsid w:val="0034070E"/>
    <w:rsid w:val="003A58B9"/>
    <w:rsid w:val="003B0E21"/>
    <w:rsid w:val="003B1184"/>
    <w:rsid w:val="00483088"/>
    <w:rsid w:val="00497F5F"/>
    <w:rsid w:val="004D6409"/>
    <w:rsid w:val="006945D7"/>
    <w:rsid w:val="006A39F0"/>
    <w:rsid w:val="00756917"/>
    <w:rsid w:val="00766C35"/>
    <w:rsid w:val="007D132C"/>
    <w:rsid w:val="00814EB6"/>
    <w:rsid w:val="008201DC"/>
    <w:rsid w:val="00963CC2"/>
    <w:rsid w:val="00992C6A"/>
    <w:rsid w:val="00995F87"/>
    <w:rsid w:val="009E1532"/>
    <w:rsid w:val="00AA658A"/>
    <w:rsid w:val="00AD3601"/>
    <w:rsid w:val="00B2255D"/>
    <w:rsid w:val="00B534D3"/>
    <w:rsid w:val="00B92BCB"/>
    <w:rsid w:val="00BA260F"/>
    <w:rsid w:val="00C34331"/>
    <w:rsid w:val="00C3644D"/>
    <w:rsid w:val="00CB1A6D"/>
    <w:rsid w:val="00D74395"/>
    <w:rsid w:val="00DD0814"/>
    <w:rsid w:val="00E86DE1"/>
    <w:rsid w:val="00F35BAF"/>
    <w:rsid w:val="00F8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92140F"/>
  <w15:docId w15:val="{BE2D308A-6F6D-4193-BFA4-76ECD80D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63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96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63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CC2"/>
  </w:style>
  <w:style w:type="paragraph" w:styleId="a8">
    <w:name w:val="header"/>
    <w:basedOn w:val="a"/>
    <w:link w:val="a9"/>
    <w:uiPriority w:val="99"/>
    <w:semiHidden/>
    <w:unhideWhenUsed/>
    <w:rsid w:val="00C36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6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3974</Words>
  <Characters>22653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30</cp:revision>
  <cp:lastPrinted>2023-03-15T10:47:00Z</cp:lastPrinted>
  <dcterms:created xsi:type="dcterms:W3CDTF">2015-10-12T05:39:00Z</dcterms:created>
  <dcterms:modified xsi:type="dcterms:W3CDTF">2023-11-17T06:53:00Z</dcterms:modified>
</cp:coreProperties>
</file>